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64" w:rsidRPr="00E24B0B" w:rsidRDefault="00E24B0B" w:rsidP="00E24B0B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24B0B">
        <w:rPr>
          <w:rFonts w:cstheme="minorHAnsi"/>
          <w:b/>
          <w:sz w:val="24"/>
          <w:szCs w:val="24"/>
        </w:rPr>
        <w:t>Capítulo I – Do Propósito</w:t>
      </w:r>
    </w:p>
    <w:p w:rsidR="005C0364" w:rsidRPr="005C0364" w:rsidRDefault="00E24B0B" w:rsidP="00F31DD0">
      <w:pPr>
        <w:spacing w:after="240"/>
        <w:jc w:val="both"/>
        <w:rPr>
          <w:rFonts w:cstheme="minorHAnsi"/>
          <w:sz w:val="24"/>
          <w:szCs w:val="24"/>
        </w:rPr>
      </w:pPr>
      <w:r w:rsidRPr="00E24B0B">
        <w:rPr>
          <w:rFonts w:cstheme="minorHAnsi"/>
          <w:b/>
          <w:sz w:val="24"/>
          <w:szCs w:val="24"/>
        </w:rPr>
        <w:t>Art. 1º.</w:t>
      </w:r>
      <w:r>
        <w:rPr>
          <w:rFonts w:cstheme="minorHAnsi"/>
          <w:sz w:val="24"/>
          <w:szCs w:val="24"/>
        </w:rPr>
        <w:t xml:space="preserve"> A</w:t>
      </w:r>
      <w:r w:rsidRPr="00E24B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Diretoria Executiva do Instituto dos Profissionais de Prevenção à Lavagem de Dinheiro e ao Financiamento do Terrorismo (IPLD)</w:t>
      </w:r>
      <w:r w:rsidRPr="00E24B0B">
        <w:rPr>
          <w:rFonts w:cstheme="minorHAnsi"/>
          <w:sz w:val="24"/>
          <w:szCs w:val="24"/>
        </w:rPr>
        <w:t>, doravante denominad</w:t>
      </w:r>
      <w:r>
        <w:rPr>
          <w:rFonts w:cstheme="minorHAnsi"/>
          <w:sz w:val="24"/>
          <w:szCs w:val="24"/>
        </w:rPr>
        <w:t>a</w:t>
      </w:r>
      <w:r w:rsidRPr="00E24B0B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>Diretoria</w:t>
      </w:r>
      <w:r w:rsidRPr="00E24B0B">
        <w:rPr>
          <w:rFonts w:cstheme="minorHAnsi"/>
          <w:sz w:val="24"/>
          <w:szCs w:val="24"/>
        </w:rPr>
        <w:t>”, órgão executivo</w:t>
      </w:r>
      <w:r>
        <w:rPr>
          <w:rFonts w:cstheme="minorHAnsi"/>
          <w:sz w:val="24"/>
          <w:szCs w:val="24"/>
        </w:rPr>
        <w:t>,</w:t>
      </w:r>
      <w:r w:rsidRPr="00E24B0B">
        <w:rPr>
          <w:rFonts w:cstheme="minorHAnsi"/>
          <w:sz w:val="24"/>
          <w:szCs w:val="24"/>
        </w:rPr>
        <w:t xml:space="preserve"> de caráter permanente</w:t>
      </w:r>
      <w:r>
        <w:rPr>
          <w:rFonts w:cstheme="minorHAnsi"/>
          <w:sz w:val="24"/>
          <w:szCs w:val="24"/>
        </w:rPr>
        <w:t>,</w:t>
      </w:r>
      <w:r w:rsidRPr="00E24B0B">
        <w:rPr>
          <w:rFonts w:cstheme="minorHAnsi"/>
          <w:sz w:val="24"/>
          <w:szCs w:val="24"/>
        </w:rPr>
        <w:t xml:space="preserve"> e com poderes deliberativos, rege-se por este Regimento e tem por objetivo assegurar, no âmbito d</w:t>
      </w:r>
      <w:r>
        <w:rPr>
          <w:rFonts w:cstheme="minorHAnsi"/>
          <w:sz w:val="24"/>
          <w:szCs w:val="24"/>
        </w:rPr>
        <w:t>o Instituto</w:t>
      </w:r>
      <w:r w:rsidRPr="00E24B0B">
        <w:rPr>
          <w:rFonts w:cstheme="minorHAnsi"/>
          <w:sz w:val="24"/>
          <w:szCs w:val="24"/>
        </w:rPr>
        <w:t xml:space="preserve">, </w:t>
      </w:r>
      <w:r w:rsidR="000C4EF6" w:rsidRPr="000C4EF6">
        <w:rPr>
          <w:rFonts w:cstheme="minorHAnsi"/>
          <w:sz w:val="24"/>
          <w:szCs w:val="24"/>
        </w:rPr>
        <w:t>a representação</w:t>
      </w:r>
      <w:r w:rsidR="000C4EF6">
        <w:rPr>
          <w:rFonts w:cstheme="minorHAnsi"/>
          <w:sz w:val="24"/>
          <w:szCs w:val="24"/>
        </w:rPr>
        <w:t xml:space="preserve">, </w:t>
      </w:r>
      <w:r w:rsidR="000C4EF6" w:rsidRPr="000C4EF6">
        <w:rPr>
          <w:rFonts w:cstheme="minorHAnsi"/>
          <w:sz w:val="24"/>
          <w:szCs w:val="24"/>
        </w:rPr>
        <w:t xml:space="preserve">a defesa dos interesses </w:t>
      </w:r>
      <w:r w:rsidR="000C4EF6">
        <w:rPr>
          <w:rFonts w:cstheme="minorHAnsi"/>
          <w:sz w:val="24"/>
          <w:szCs w:val="24"/>
        </w:rPr>
        <w:t xml:space="preserve">e a permanente valorização, </w:t>
      </w:r>
      <w:r w:rsidR="000C4EF6" w:rsidRPr="000C4EF6">
        <w:rPr>
          <w:rFonts w:cstheme="minorHAnsi"/>
          <w:sz w:val="24"/>
          <w:szCs w:val="24"/>
        </w:rPr>
        <w:t>junto aos mercados e ao governo</w:t>
      </w:r>
      <w:r w:rsidR="000C4EF6">
        <w:rPr>
          <w:rFonts w:cstheme="minorHAnsi"/>
          <w:sz w:val="24"/>
          <w:szCs w:val="24"/>
        </w:rPr>
        <w:t xml:space="preserve">, </w:t>
      </w:r>
      <w:r w:rsidR="000C4EF6" w:rsidRPr="000C4EF6">
        <w:rPr>
          <w:rFonts w:cstheme="minorHAnsi"/>
          <w:sz w:val="24"/>
          <w:szCs w:val="24"/>
        </w:rPr>
        <w:t>dos seus associados, compostos por profissionais que atuam nas atividades de prevenção à lavagem de dinheiro e ao financiamento do terrorismo</w:t>
      </w:r>
      <w:r w:rsidR="000C4EF6">
        <w:rPr>
          <w:rFonts w:cstheme="minorHAnsi"/>
          <w:sz w:val="24"/>
          <w:szCs w:val="24"/>
        </w:rPr>
        <w:t>.</w:t>
      </w:r>
    </w:p>
    <w:p w:rsidR="005C0364" w:rsidRPr="000C4EF6" w:rsidRDefault="000C4EF6" w:rsidP="00E24B0B">
      <w:pPr>
        <w:jc w:val="both"/>
        <w:rPr>
          <w:rFonts w:cstheme="minorHAnsi"/>
          <w:b/>
          <w:sz w:val="24"/>
          <w:szCs w:val="24"/>
        </w:rPr>
      </w:pPr>
      <w:r w:rsidRPr="000C4EF6">
        <w:rPr>
          <w:rFonts w:cstheme="minorHAnsi"/>
          <w:b/>
          <w:sz w:val="24"/>
          <w:szCs w:val="24"/>
        </w:rPr>
        <w:t>Capítulo II – Da Subordinação</w:t>
      </w:r>
    </w:p>
    <w:p w:rsidR="000C4EF6" w:rsidRDefault="000C4EF6" w:rsidP="00F31DD0">
      <w:pPr>
        <w:spacing w:after="240"/>
        <w:jc w:val="both"/>
        <w:rPr>
          <w:rFonts w:cstheme="minorHAnsi"/>
          <w:sz w:val="24"/>
          <w:szCs w:val="24"/>
        </w:rPr>
      </w:pPr>
      <w:r w:rsidRPr="000C4EF6">
        <w:rPr>
          <w:rFonts w:cstheme="minorHAnsi"/>
          <w:b/>
          <w:sz w:val="24"/>
          <w:szCs w:val="24"/>
        </w:rPr>
        <w:t>Art. 2º.</w:t>
      </w:r>
      <w:r>
        <w:rPr>
          <w:rFonts w:cstheme="minorHAnsi"/>
          <w:sz w:val="24"/>
          <w:szCs w:val="24"/>
        </w:rPr>
        <w:t xml:space="preserve"> A Diretoria constitui-se no órgão </w:t>
      </w:r>
      <w:r w:rsidR="00CB4E60">
        <w:rPr>
          <w:rFonts w:cstheme="minorHAnsi"/>
          <w:sz w:val="24"/>
          <w:szCs w:val="24"/>
        </w:rPr>
        <w:t xml:space="preserve">executivo </w:t>
      </w:r>
      <w:r w:rsidR="001F5F1B">
        <w:rPr>
          <w:rFonts w:cstheme="minorHAnsi"/>
          <w:sz w:val="24"/>
          <w:szCs w:val="24"/>
        </w:rPr>
        <w:t>com maior poder de gestão</w:t>
      </w:r>
      <w:r>
        <w:rPr>
          <w:rFonts w:cstheme="minorHAnsi"/>
          <w:sz w:val="24"/>
          <w:szCs w:val="24"/>
        </w:rPr>
        <w:t xml:space="preserve">, </w:t>
      </w:r>
      <w:r w:rsidR="00CB4E60">
        <w:rPr>
          <w:rFonts w:cstheme="minorHAnsi"/>
          <w:sz w:val="24"/>
          <w:szCs w:val="24"/>
        </w:rPr>
        <w:t>devendo responder e reportar as suas atividades à Assembleia Geral</w:t>
      </w:r>
      <w:r w:rsidR="00AD164F">
        <w:rPr>
          <w:rFonts w:cstheme="minorHAnsi"/>
          <w:sz w:val="24"/>
          <w:szCs w:val="24"/>
        </w:rPr>
        <w:t xml:space="preserve"> que, por sua vez, </w:t>
      </w:r>
      <w:r w:rsidR="001F5F1B">
        <w:rPr>
          <w:rFonts w:cstheme="minorHAnsi"/>
          <w:sz w:val="24"/>
          <w:szCs w:val="24"/>
        </w:rPr>
        <w:t>é o órgão máximo e soberano do Instituto.</w:t>
      </w:r>
    </w:p>
    <w:p w:rsidR="000C4EF6" w:rsidRPr="00103337" w:rsidRDefault="00103337" w:rsidP="00E24B0B">
      <w:pPr>
        <w:jc w:val="both"/>
        <w:rPr>
          <w:rFonts w:cstheme="minorHAnsi"/>
          <w:b/>
          <w:sz w:val="24"/>
          <w:szCs w:val="24"/>
        </w:rPr>
      </w:pPr>
      <w:r w:rsidRPr="00103337">
        <w:rPr>
          <w:rFonts w:cstheme="minorHAnsi"/>
          <w:b/>
          <w:sz w:val="24"/>
          <w:szCs w:val="24"/>
        </w:rPr>
        <w:t>Capítulo III – Da Composição</w:t>
      </w:r>
    </w:p>
    <w:p w:rsidR="00CB4E60" w:rsidRDefault="00103337" w:rsidP="00E24B0B">
      <w:pPr>
        <w:jc w:val="both"/>
        <w:rPr>
          <w:rFonts w:cstheme="minorHAnsi"/>
          <w:sz w:val="24"/>
          <w:szCs w:val="24"/>
        </w:rPr>
      </w:pPr>
      <w:r w:rsidRPr="00103337">
        <w:rPr>
          <w:rFonts w:cstheme="minorHAnsi"/>
          <w:b/>
          <w:sz w:val="24"/>
          <w:szCs w:val="24"/>
        </w:rPr>
        <w:t>Art. 3º.</w:t>
      </w:r>
      <w:r w:rsidRPr="0055688E">
        <w:rPr>
          <w:rFonts w:cstheme="minorHAnsi"/>
          <w:sz w:val="24"/>
          <w:szCs w:val="24"/>
        </w:rPr>
        <w:t xml:space="preserve"> </w:t>
      </w:r>
      <w:r w:rsidR="00BD0C8F" w:rsidRPr="0055688E">
        <w:rPr>
          <w:rFonts w:cstheme="minorHAnsi"/>
          <w:sz w:val="24"/>
          <w:szCs w:val="24"/>
        </w:rPr>
        <w:t>A Diretoria</w:t>
      </w:r>
      <w:r w:rsidR="0055688E">
        <w:rPr>
          <w:rFonts w:cstheme="minorHAnsi"/>
          <w:sz w:val="24"/>
          <w:szCs w:val="24"/>
        </w:rPr>
        <w:t xml:space="preserve"> será constituída por, no mínimo, 8 (oito) membros, sendo 2 (dois) Associados Fundadores e outros 6 (seis) formalmente eleitos pela Assembleia Geral.</w:t>
      </w:r>
    </w:p>
    <w:p w:rsidR="001F5F1B" w:rsidRDefault="00F7695D" w:rsidP="00E24B0B">
      <w:pPr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>Parágrafo Primeiro</w:t>
      </w:r>
      <w:r>
        <w:rPr>
          <w:rFonts w:cstheme="minorHAnsi"/>
          <w:sz w:val="24"/>
          <w:szCs w:val="24"/>
        </w:rPr>
        <w:t xml:space="preserve"> – A função de Secretaria será exercida pelo 1º Secretário, sendo que, em caso de faltas, impedimentos ou vacância, o 2º Secretário assumirá a função.</w:t>
      </w:r>
    </w:p>
    <w:p w:rsidR="00F7695D" w:rsidRDefault="00F7695D" w:rsidP="00E24B0B">
      <w:pPr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Segundo</w:t>
      </w:r>
      <w:r>
        <w:rPr>
          <w:rFonts w:cstheme="minorHAnsi"/>
          <w:sz w:val="24"/>
          <w:szCs w:val="24"/>
        </w:rPr>
        <w:t xml:space="preserve"> – A função de Coordenação será exercida pelo Presidente, sendo que, em caso de faltas, impedimentos ou vacância, o </w:t>
      </w:r>
      <w:r w:rsidR="00F31DD0">
        <w:rPr>
          <w:rFonts w:cstheme="minorHAnsi"/>
          <w:sz w:val="24"/>
          <w:szCs w:val="24"/>
        </w:rPr>
        <w:t>Vice-Presidente</w:t>
      </w:r>
      <w:r>
        <w:rPr>
          <w:rFonts w:cstheme="minorHAnsi"/>
          <w:sz w:val="24"/>
          <w:szCs w:val="24"/>
        </w:rPr>
        <w:t xml:space="preserve"> assumirá a função.</w:t>
      </w:r>
    </w:p>
    <w:p w:rsidR="00F7695D" w:rsidRDefault="00F31DD0" w:rsidP="00F31DD0">
      <w:pPr>
        <w:spacing w:after="240"/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Terceiro</w:t>
      </w:r>
      <w:r>
        <w:rPr>
          <w:rFonts w:cstheme="minorHAnsi"/>
          <w:sz w:val="24"/>
          <w:szCs w:val="24"/>
        </w:rPr>
        <w:t xml:space="preserve"> – A função de membro da Diretoria não é remunerada.</w:t>
      </w:r>
    </w:p>
    <w:p w:rsidR="00F31DD0" w:rsidRPr="00F31DD0" w:rsidRDefault="00F31DD0" w:rsidP="00E24B0B">
      <w:pPr>
        <w:jc w:val="both"/>
        <w:rPr>
          <w:rFonts w:cstheme="minorHAnsi"/>
          <w:b/>
          <w:sz w:val="24"/>
          <w:szCs w:val="24"/>
        </w:rPr>
      </w:pPr>
      <w:r w:rsidRPr="00F31DD0">
        <w:rPr>
          <w:rFonts w:cstheme="minorHAnsi"/>
          <w:b/>
          <w:sz w:val="24"/>
          <w:szCs w:val="24"/>
        </w:rPr>
        <w:t>Capítulo IV – Das Atribuições</w:t>
      </w:r>
    </w:p>
    <w:p w:rsidR="00F7695D" w:rsidRDefault="00F31DD0" w:rsidP="00F26C8A">
      <w:pPr>
        <w:jc w:val="both"/>
        <w:rPr>
          <w:rFonts w:cstheme="minorHAnsi"/>
          <w:sz w:val="24"/>
          <w:szCs w:val="24"/>
        </w:rPr>
      </w:pPr>
      <w:r w:rsidRPr="00783BAC">
        <w:rPr>
          <w:rFonts w:cstheme="minorHAnsi"/>
          <w:b/>
          <w:sz w:val="24"/>
          <w:szCs w:val="24"/>
        </w:rPr>
        <w:t>Art. 4º.</w:t>
      </w:r>
      <w:r>
        <w:rPr>
          <w:rFonts w:cstheme="minorHAnsi"/>
          <w:sz w:val="24"/>
          <w:szCs w:val="24"/>
        </w:rPr>
        <w:t xml:space="preserve"> </w:t>
      </w:r>
      <w:r w:rsidR="00783BAC">
        <w:rPr>
          <w:rFonts w:cstheme="minorHAnsi"/>
          <w:sz w:val="24"/>
          <w:szCs w:val="24"/>
        </w:rPr>
        <w:t>A Diretoria terá as seguintes atribuições:</w:t>
      </w:r>
    </w:p>
    <w:p w:rsidR="00F26C8A" w:rsidRPr="00F26C8A" w:rsidRDefault="00F26C8A" w:rsidP="00F26C8A">
      <w:pPr>
        <w:ind w:left="425" w:hanging="425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a)</w:t>
      </w:r>
      <w:r w:rsidRPr="00F26C8A">
        <w:rPr>
          <w:rFonts w:cstheme="minorHAnsi"/>
          <w:sz w:val="24"/>
          <w:szCs w:val="24"/>
        </w:rPr>
        <w:tab/>
        <w:t>Dirigir o I</w:t>
      </w:r>
      <w:r w:rsidR="005E5F57">
        <w:rPr>
          <w:rFonts w:cstheme="minorHAnsi"/>
          <w:sz w:val="24"/>
          <w:szCs w:val="24"/>
        </w:rPr>
        <w:t>nstituto</w:t>
      </w:r>
      <w:r w:rsidRPr="00F26C8A">
        <w:rPr>
          <w:rFonts w:cstheme="minorHAnsi"/>
          <w:sz w:val="24"/>
          <w:szCs w:val="24"/>
        </w:rPr>
        <w:t xml:space="preserve">, de acordo com </w:t>
      </w:r>
      <w:r w:rsidR="00470948">
        <w:rPr>
          <w:rFonts w:cstheme="minorHAnsi"/>
          <w:sz w:val="24"/>
          <w:szCs w:val="24"/>
        </w:rPr>
        <w:t>seu E</w:t>
      </w:r>
      <w:r w:rsidRPr="00F26C8A">
        <w:rPr>
          <w:rFonts w:cstheme="minorHAnsi"/>
          <w:sz w:val="24"/>
          <w:szCs w:val="24"/>
        </w:rPr>
        <w:t>statuto</w:t>
      </w:r>
      <w:r w:rsidR="00470948">
        <w:rPr>
          <w:rFonts w:cstheme="minorHAnsi"/>
          <w:sz w:val="24"/>
          <w:szCs w:val="24"/>
        </w:rPr>
        <w:t xml:space="preserve"> Social</w:t>
      </w:r>
      <w:r w:rsidRPr="00F26C8A">
        <w:rPr>
          <w:rFonts w:cstheme="minorHAnsi"/>
          <w:sz w:val="24"/>
          <w:szCs w:val="24"/>
        </w:rPr>
        <w:t>, e administrar o seu patrimônio;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b)</w:t>
      </w:r>
      <w:r w:rsidRPr="00F26C8A">
        <w:rPr>
          <w:rFonts w:cstheme="minorHAnsi"/>
          <w:sz w:val="24"/>
          <w:szCs w:val="24"/>
        </w:rPr>
        <w:tab/>
        <w:t xml:space="preserve">Cumprir e fazer cumprir o </w:t>
      </w:r>
      <w:r w:rsidR="00470948">
        <w:rPr>
          <w:rFonts w:cstheme="minorHAnsi"/>
          <w:sz w:val="24"/>
          <w:szCs w:val="24"/>
        </w:rPr>
        <w:t>Estatuto Social</w:t>
      </w:r>
      <w:r w:rsidRPr="00F26C8A">
        <w:rPr>
          <w:rFonts w:cstheme="minorHAnsi"/>
          <w:sz w:val="24"/>
          <w:szCs w:val="24"/>
        </w:rPr>
        <w:t xml:space="preserve"> e as decisões da Assembleia Geral;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c)</w:t>
      </w:r>
      <w:r w:rsidRPr="00F26C8A">
        <w:rPr>
          <w:rFonts w:cstheme="minorHAnsi"/>
          <w:sz w:val="24"/>
          <w:szCs w:val="24"/>
        </w:rPr>
        <w:tab/>
        <w:t>Criar, por iniciativa própria ou por sugestão dos associados, comissões que se façam necessárias para o adequado desempenho das atividades do I</w:t>
      </w:r>
      <w:r w:rsidR="00470948">
        <w:rPr>
          <w:rFonts w:cstheme="minorHAnsi"/>
          <w:sz w:val="24"/>
          <w:szCs w:val="24"/>
        </w:rPr>
        <w:t>nstituto</w:t>
      </w:r>
      <w:r w:rsidRPr="00F26C8A">
        <w:rPr>
          <w:rFonts w:cstheme="minorHAnsi"/>
          <w:sz w:val="24"/>
          <w:szCs w:val="24"/>
        </w:rPr>
        <w:t>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d)</w:t>
      </w:r>
      <w:r w:rsidRPr="00F26C8A">
        <w:rPr>
          <w:rFonts w:cstheme="minorHAnsi"/>
          <w:sz w:val="24"/>
          <w:szCs w:val="24"/>
        </w:rPr>
        <w:tab/>
        <w:t>Dissolver, a qualquer tempo, por motivos claros e definidos, qualquer comissão criada no item anterior;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e)</w:t>
      </w:r>
      <w:r w:rsidRPr="00F26C8A">
        <w:rPr>
          <w:rFonts w:cstheme="minorHAnsi"/>
          <w:sz w:val="24"/>
          <w:szCs w:val="24"/>
        </w:rPr>
        <w:tab/>
        <w:t>Representar e defender os interesses dos seus associados;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f)</w:t>
      </w:r>
      <w:r w:rsidRPr="00F26C8A">
        <w:rPr>
          <w:rFonts w:cstheme="minorHAnsi"/>
          <w:sz w:val="24"/>
          <w:szCs w:val="24"/>
        </w:rPr>
        <w:tab/>
        <w:t>Elaborar o orçamento anual;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g)</w:t>
      </w:r>
      <w:r w:rsidRPr="00F26C8A">
        <w:rPr>
          <w:rFonts w:cstheme="minorHAnsi"/>
          <w:sz w:val="24"/>
          <w:szCs w:val="24"/>
        </w:rPr>
        <w:tab/>
        <w:t>Apresentar à Assembleia Geral, na reunião anual, o relatório de sua gestão e prestar contas referentes ao exercício anterior;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lastRenderedPageBreak/>
        <w:t>h)</w:t>
      </w:r>
      <w:r w:rsidRPr="00F26C8A">
        <w:rPr>
          <w:rFonts w:cstheme="minorHAnsi"/>
          <w:sz w:val="24"/>
          <w:szCs w:val="24"/>
        </w:rPr>
        <w:tab/>
        <w:t>Acatar pedido de demissão voluntária de associados;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i)</w:t>
      </w:r>
      <w:r w:rsidRPr="00F26C8A">
        <w:rPr>
          <w:rFonts w:cstheme="minorHAnsi"/>
          <w:sz w:val="24"/>
          <w:szCs w:val="24"/>
        </w:rPr>
        <w:tab/>
        <w:t>Formular e implementar a política de comunicação e informação do I</w:t>
      </w:r>
      <w:r w:rsidR="00470948">
        <w:rPr>
          <w:rFonts w:cstheme="minorHAnsi"/>
          <w:sz w:val="24"/>
          <w:szCs w:val="24"/>
        </w:rPr>
        <w:t>nstituto</w:t>
      </w:r>
      <w:r w:rsidRPr="00F26C8A">
        <w:rPr>
          <w:rFonts w:cstheme="minorHAnsi"/>
          <w:sz w:val="24"/>
          <w:szCs w:val="24"/>
        </w:rPr>
        <w:t>, de acordo com as diretrizes emanadas da Assembleia Geral;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j)</w:t>
      </w:r>
      <w:r w:rsidRPr="00F26C8A">
        <w:rPr>
          <w:rFonts w:cstheme="minorHAnsi"/>
          <w:sz w:val="24"/>
          <w:szCs w:val="24"/>
        </w:rPr>
        <w:tab/>
        <w:t>Coordenar as atividades de captação de recursos do I</w:t>
      </w:r>
      <w:r w:rsidR="00470948">
        <w:rPr>
          <w:rFonts w:cstheme="minorHAnsi"/>
          <w:sz w:val="24"/>
          <w:szCs w:val="24"/>
        </w:rPr>
        <w:t>nstituto</w:t>
      </w:r>
      <w:r w:rsidRPr="00F26C8A">
        <w:rPr>
          <w:rFonts w:cstheme="minorHAnsi"/>
          <w:sz w:val="24"/>
          <w:szCs w:val="24"/>
        </w:rPr>
        <w:t>;</w:t>
      </w:r>
    </w:p>
    <w:p w:rsidR="00F26C8A" w:rsidRPr="00F26C8A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k)</w:t>
      </w:r>
      <w:r w:rsidRPr="00F26C8A">
        <w:rPr>
          <w:rFonts w:cstheme="minorHAnsi"/>
          <w:sz w:val="24"/>
          <w:szCs w:val="24"/>
        </w:rPr>
        <w:tab/>
        <w:t>Aceitar doações e subvenções, desde que as mesmas não comprometam a autonomia e a independência do I</w:t>
      </w:r>
      <w:r w:rsidR="00470948">
        <w:rPr>
          <w:rFonts w:cstheme="minorHAnsi"/>
          <w:sz w:val="24"/>
          <w:szCs w:val="24"/>
        </w:rPr>
        <w:t>nstituto</w:t>
      </w:r>
      <w:r w:rsidRPr="00F26C8A">
        <w:rPr>
          <w:rFonts w:cstheme="minorHAnsi"/>
          <w:sz w:val="24"/>
          <w:szCs w:val="24"/>
        </w:rPr>
        <w:t xml:space="preserve">, não desvirtuam as premissas contempladas </w:t>
      </w:r>
      <w:r w:rsidR="00470948">
        <w:rPr>
          <w:rFonts w:cstheme="minorHAnsi"/>
          <w:sz w:val="24"/>
          <w:szCs w:val="24"/>
        </w:rPr>
        <w:t>no Estatuto Social</w:t>
      </w:r>
      <w:r w:rsidRPr="00F26C8A">
        <w:rPr>
          <w:rFonts w:cstheme="minorHAnsi"/>
          <w:sz w:val="24"/>
          <w:szCs w:val="24"/>
        </w:rPr>
        <w:t>, bem como sejam de origem lícita; e</w:t>
      </w:r>
    </w:p>
    <w:p w:rsidR="001F5F1B" w:rsidRDefault="00F26C8A" w:rsidP="00F26C8A">
      <w:pPr>
        <w:ind w:left="426" w:hanging="426"/>
        <w:jc w:val="both"/>
        <w:rPr>
          <w:rFonts w:cstheme="minorHAnsi"/>
          <w:sz w:val="24"/>
          <w:szCs w:val="24"/>
        </w:rPr>
      </w:pPr>
      <w:r w:rsidRPr="00F26C8A">
        <w:rPr>
          <w:rFonts w:cstheme="minorHAnsi"/>
          <w:sz w:val="24"/>
          <w:szCs w:val="24"/>
        </w:rPr>
        <w:t>l)</w:t>
      </w:r>
      <w:r w:rsidRPr="00F26C8A">
        <w:rPr>
          <w:rFonts w:cstheme="minorHAnsi"/>
          <w:sz w:val="24"/>
          <w:szCs w:val="24"/>
        </w:rPr>
        <w:tab/>
        <w:t>Rubricar livros, assinar atas, documentos e quaisquer títulos de responsabilidade do I</w:t>
      </w:r>
      <w:r w:rsidR="00470948">
        <w:rPr>
          <w:rFonts w:cstheme="minorHAnsi"/>
          <w:sz w:val="24"/>
          <w:szCs w:val="24"/>
        </w:rPr>
        <w:t>nstituto</w:t>
      </w:r>
      <w:r w:rsidRPr="00F26C8A">
        <w:rPr>
          <w:rFonts w:cstheme="minorHAnsi"/>
          <w:sz w:val="24"/>
          <w:szCs w:val="24"/>
        </w:rPr>
        <w:t>.</w:t>
      </w:r>
    </w:p>
    <w:p w:rsidR="001F5F1B" w:rsidRDefault="007C4D42" w:rsidP="00E24B0B">
      <w:pPr>
        <w:jc w:val="both"/>
        <w:rPr>
          <w:rFonts w:cstheme="minorHAnsi"/>
          <w:sz w:val="24"/>
          <w:szCs w:val="24"/>
        </w:rPr>
      </w:pPr>
      <w:r w:rsidRPr="00783BA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5</w:t>
      </w:r>
      <w:r w:rsidRPr="00783BAC">
        <w:rPr>
          <w:rFonts w:cstheme="minorHAnsi"/>
          <w:b/>
          <w:sz w:val="24"/>
          <w:szCs w:val="24"/>
        </w:rPr>
        <w:t>º.</w:t>
      </w:r>
      <w:r>
        <w:rPr>
          <w:rFonts w:cstheme="minorHAnsi"/>
          <w:sz w:val="24"/>
          <w:szCs w:val="24"/>
        </w:rPr>
        <w:t xml:space="preserve"> Compete à Coordenação da Diretoria avaliar e definir os assuntos a serem discutidos nas reuniões.</w:t>
      </w:r>
    </w:p>
    <w:p w:rsidR="00783BAC" w:rsidRDefault="007C4D42" w:rsidP="00E24B0B">
      <w:pPr>
        <w:jc w:val="both"/>
        <w:rPr>
          <w:rFonts w:cstheme="minorHAnsi"/>
          <w:sz w:val="24"/>
          <w:szCs w:val="24"/>
        </w:rPr>
      </w:pPr>
      <w:r w:rsidRPr="00783BA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6</w:t>
      </w:r>
      <w:r w:rsidRPr="00783BAC">
        <w:rPr>
          <w:rFonts w:cstheme="minorHAnsi"/>
          <w:b/>
          <w:sz w:val="24"/>
          <w:szCs w:val="24"/>
        </w:rPr>
        <w:t>º.</w:t>
      </w:r>
      <w:r>
        <w:rPr>
          <w:rFonts w:cstheme="minorHAnsi"/>
          <w:sz w:val="24"/>
          <w:szCs w:val="24"/>
        </w:rPr>
        <w:t xml:space="preserve"> Compete à Secretaria da Diretoria:</w:t>
      </w:r>
    </w:p>
    <w:p w:rsidR="003C3C73" w:rsidRDefault="003C3C73" w:rsidP="003C3C73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  <w:t>Enviar as convocações para as reuniões ordinárias e extraordinárias da Diretoria;</w:t>
      </w:r>
    </w:p>
    <w:p w:rsidR="007C4D42" w:rsidRDefault="003C3C73" w:rsidP="007C4D42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7C4D42">
        <w:rPr>
          <w:rFonts w:cstheme="minorHAnsi"/>
          <w:sz w:val="24"/>
          <w:szCs w:val="24"/>
        </w:rPr>
        <w:t>)</w:t>
      </w:r>
      <w:r w:rsidR="007C4D42">
        <w:rPr>
          <w:rFonts w:cstheme="minorHAnsi"/>
          <w:sz w:val="24"/>
          <w:szCs w:val="24"/>
        </w:rPr>
        <w:tab/>
      </w:r>
      <w:r w:rsidR="007C4D42" w:rsidRPr="007C4D42">
        <w:rPr>
          <w:rFonts w:cstheme="minorHAnsi"/>
          <w:sz w:val="24"/>
          <w:szCs w:val="24"/>
        </w:rPr>
        <w:t xml:space="preserve">Redigir e manter, em dia, </w:t>
      </w:r>
      <w:r w:rsidR="003C74A2">
        <w:rPr>
          <w:rFonts w:cstheme="minorHAnsi"/>
          <w:sz w:val="24"/>
          <w:szCs w:val="24"/>
        </w:rPr>
        <w:t xml:space="preserve">a </w:t>
      </w:r>
      <w:r w:rsidR="007C4D42" w:rsidRPr="007C4D42">
        <w:rPr>
          <w:rFonts w:cstheme="minorHAnsi"/>
          <w:sz w:val="24"/>
          <w:szCs w:val="24"/>
        </w:rPr>
        <w:t xml:space="preserve">transcrição das atas </w:t>
      </w:r>
      <w:r w:rsidR="003C74A2">
        <w:rPr>
          <w:rFonts w:cstheme="minorHAnsi"/>
          <w:sz w:val="24"/>
          <w:szCs w:val="24"/>
        </w:rPr>
        <w:t>das r</w:t>
      </w:r>
      <w:r w:rsidR="007C4D42" w:rsidRPr="007C4D42">
        <w:rPr>
          <w:rFonts w:cstheme="minorHAnsi"/>
          <w:sz w:val="24"/>
          <w:szCs w:val="24"/>
        </w:rPr>
        <w:t>euniões da Diretoria;</w:t>
      </w:r>
    </w:p>
    <w:p w:rsidR="007C4D42" w:rsidRDefault="003C3C73" w:rsidP="007C4D42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C4D42">
        <w:rPr>
          <w:rFonts w:cstheme="minorHAnsi"/>
          <w:sz w:val="24"/>
          <w:szCs w:val="24"/>
        </w:rPr>
        <w:t>)</w:t>
      </w:r>
      <w:r w:rsidR="007C4D42">
        <w:rPr>
          <w:rFonts w:cstheme="minorHAnsi"/>
          <w:sz w:val="24"/>
          <w:szCs w:val="24"/>
        </w:rPr>
        <w:tab/>
        <w:t>R</w:t>
      </w:r>
      <w:r w:rsidR="007C4D42" w:rsidRPr="007C4D42">
        <w:rPr>
          <w:rFonts w:cstheme="minorHAnsi"/>
          <w:sz w:val="24"/>
          <w:szCs w:val="24"/>
        </w:rPr>
        <w:t xml:space="preserve">edigir a correspondência </w:t>
      </w:r>
      <w:r w:rsidR="003C74A2" w:rsidRPr="007C4D42">
        <w:rPr>
          <w:rFonts w:cstheme="minorHAnsi"/>
          <w:sz w:val="24"/>
          <w:szCs w:val="24"/>
        </w:rPr>
        <w:t>da Diretoria</w:t>
      </w:r>
      <w:r w:rsidR="007C4D42" w:rsidRPr="007C4D42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</w:t>
      </w:r>
    </w:p>
    <w:p w:rsidR="007C4D42" w:rsidRDefault="003C3C73" w:rsidP="00D5179D">
      <w:pPr>
        <w:spacing w:after="240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C4D42">
        <w:rPr>
          <w:rFonts w:cstheme="minorHAnsi"/>
          <w:sz w:val="24"/>
          <w:szCs w:val="24"/>
        </w:rPr>
        <w:t>)</w:t>
      </w:r>
      <w:r w:rsidR="007C4D42">
        <w:rPr>
          <w:rFonts w:cstheme="minorHAnsi"/>
          <w:sz w:val="24"/>
          <w:szCs w:val="24"/>
        </w:rPr>
        <w:tab/>
        <w:t>M</w:t>
      </w:r>
      <w:r w:rsidR="007C4D42" w:rsidRPr="007C4D42">
        <w:rPr>
          <w:rFonts w:cstheme="minorHAnsi"/>
          <w:sz w:val="24"/>
          <w:szCs w:val="24"/>
        </w:rPr>
        <w:t xml:space="preserve">anter e ter sob a sua guarda os arquivos </w:t>
      </w:r>
      <w:r w:rsidRPr="007C4D42">
        <w:rPr>
          <w:rFonts w:cstheme="minorHAnsi"/>
          <w:sz w:val="24"/>
          <w:szCs w:val="24"/>
        </w:rPr>
        <w:t>da Diretoria</w:t>
      </w:r>
      <w:r>
        <w:rPr>
          <w:rFonts w:cstheme="minorHAnsi"/>
          <w:sz w:val="24"/>
          <w:szCs w:val="24"/>
        </w:rPr>
        <w:t>.</w:t>
      </w:r>
    </w:p>
    <w:p w:rsidR="00783BAC" w:rsidRPr="00BD3578" w:rsidRDefault="00BD3578" w:rsidP="00E24B0B">
      <w:pPr>
        <w:jc w:val="both"/>
        <w:rPr>
          <w:rFonts w:cstheme="minorHAnsi"/>
          <w:b/>
          <w:sz w:val="24"/>
          <w:szCs w:val="24"/>
        </w:rPr>
      </w:pPr>
      <w:r w:rsidRPr="00BD3578">
        <w:rPr>
          <w:rFonts w:cstheme="minorHAnsi"/>
          <w:b/>
          <w:sz w:val="24"/>
          <w:szCs w:val="24"/>
        </w:rPr>
        <w:t>Capítulo V – D</w:t>
      </w:r>
      <w:r>
        <w:rPr>
          <w:rFonts w:cstheme="minorHAnsi"/>
          <w:b/>
          <w:sz w:val="24"/>
          <w:szCs w:val="24"/>
        </w:rPr>
        <w:t>os Deveres e Responsabilidades</w:t>
      </w:r>
    </w:p>
    <w:p w:rsidR="003C3C73" w:rsidRDefault="00991B1A" w:rsidP="00E24B0B">
      <w:pPr>
        <w:jc w:val="both"/>
        <w:rPr>
          <w:rFonts w:cstheme="minorHAnsi"/>
          <w:sz w:val="24"/>
          <w:szCs w:val="24"/>
        </w:rPr>
      </w:pPr>
      <w:r w:rsidRPr="00783BA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7</w:t>
      </w:r>
      <w:r w:rsidRPr="00783BAC">
        <w:rPr>
          <w:rFonts w:cstheme="minorHAnsi"/>
          <w:b/>
          <w:sz w:val="24"/>
          <w:szCs w:val="24"/>
        </w:rPr>
        <w:t>º.</w:t>
      </w:r>
      <w:r>
        <w:rPr>
          <w:rFonts w:cstheme="minorHAnsi"/>
          <w:sz w:val="24"/>
          <w:szCs w:val="24"/>
        </w:rPr>
        <w:t xml:space="preserve"> Para o cumprimento dos seus deveres e responsabilidades, os membros</w:t>
      </w:r>
      <w:r w:rsidR="00235265">
        <w:rPr>
          <w:rFonts w:cstheme="minorHAnsi"/>
          <w:sz w:val="24"/>
          <w:szCs w:val="24"/>
        </w:rPr>
        <w:t xml:space="preserve"> </w:t>
      </w:r>
      <w:r w:rsidR="009E490E">
        <w:rPr>
          <w:rFonts w:cstheme="minorHAnsi"/>
          <w:sz w:val="24"/>
          <w:szCs w:val="24"/>
        </w:rPr>
        <w:t>da Diretoria deverão:</w:t>
      </w:r>
    </w:p>
    <w:p w:rsidR="00743C5C" w:rsidRPr="00743C5C" w:rsidRDefault="00743C5C" w:rsidP="00D5179D">
      <w:pPr>
        <w:ind w:left="426" w:hanging="426"/>
        <w:jc w:val="both"/>
        <w:rPr>
          <w:rFonts w:cstheme="minorHAnsi"/>
          <w:sz w:val="24"/>
          <w:szCs w:val="24"/>
        </w:rPr>
      </w:pPr>
      <w:r w:rsidRPr="00743C5C">
        <w:rPr>
          <w:rFonts w:cstheme="minorHAnsi"/>
          <w:sz w:val="24"/>
          <w:szCs w:val="24"/>
        </w:rPr>
        <w:t>a)</w:t>
      </w:r>
      <w:r w:rsidR="00D51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</w:t>
      </w:r>
      <w:r w:rsidRPr="00743C5C">
        <w:rPr>
          <w:rFonts w:cstheme="minorHAnsi"/>
          <w:sz w:val="24"/>
          <w:szCs w:val="24"/>
        </w:rPr>
        <w:t xml:space="preserve">umprir e fazer cumprir o </w:t>
      </w:r>
      <w:r w:rsidR="00AB2AC6">
        <w:rPr>
          <w:rFonts w:cstheme="minorHAnsi"/>
          <w:sz w:val="24"/>
          <w:szCs w:val="24"/>
        </w:rPr>
        <w:t xml:space="preserve">presente </w:t>
      </w:r>
      <w:r w:rsidR="00D5179D">
        <w:rPr>
          <w:rFonts w:cstheme="minorHAnsi"/>
          <w:sz w:val="24"/>
          <w:szCs w:val="24"/>
        </w:rPr>
        <w:t>R</w:t>
      </w:r>
      <w:r w:rsidRPr="00743C5C">
        <w:rPr>
          <w:rFonts w:cstheme="minorHAnsi"/>
          <w:sz w:val="24"/>
          <w:szCs w:val="24"/>
        </w:rPr>
        <w:t>egimento;</w:t>
      </w:r>
    </w:p>
    <w:p w:rsidR="00743C5C" w:rsidRPr="00743C5C" w:rsidRDefault="00743C5C" w:rsidP="00D5179D">
      <w:pPr>
        <w:ind w:left="426" w:hanging="426"/>
        <w:jc w:val="both"/>
        <w:rPr>
          <w:rFonts w:cstheme="minorHAnsi"/>
          <w:sz w:val="24"/>
          <w:szCs w:val="24"/>
        </w:rPr>
      </w:pPr>
      <w:r w:rsidRPr="00743C5C">
        <w:rPr>
          <w:rFonts w:cstheme="minorHAnsi"/>
          <w:sz w:val="24"/>
          <w:szCs w:val="24"/>
        </w:rPr>
        <w:t>b)</w:t>
      </w:r>
      <w:r w:rsidR="00D51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</w:t>
      </w:r>
      <w:r w:rsidRPr="00743C5C">
        <w:rPr>
          <w:rFonts w:cstheme="minorHAnsi"/>
          <w:sz w:val="24"/>
          <w:szCs w:val="24"/>
        </w:rPr>
        <w:t xml:space="preserve">xercer as </w:t>
      </w:r>
      <w:r w:rsidR="00D5179D">
        <w:rPr>
          <w:rFonts w:cstheme="minorHAnsi"/>
          <w:sz w:val="24"/>
          <w:szCs w:val="24"/>
        </w:rPr>
        <w:t xml:space="preserve">respectivas </w:t>
      </w:r>
      <w:r w:rsidRPr="00743C5C">
        <w:rPr>
          <w:rFonts w:cstheme="minorHAnsi"/>
          <w:sz w:val="24"/>
          <w:szCs w:val="24"/>
        </w:rPr>
        <w:t>funções respeitando</w:t>
      </w:r>
      <w:r w:rsidR="00D5179D">
        <w:rPr>
          <w:rFonts w:cstheme="minorHAnsi"/>
          <w:sz w:val="24"/>
          <w:szCs w:val="24"/>
        </w:rPr>
        <w:t>-se</w:t>
      </w:r>
      <w:r w:rsidRPr="00743C5C">
        <w:rPr>
          <w:rFonts w:cstheme="minorHAnsi"/>
          <w:sz w:val="24"/>
          <w:szCs w:val="24"/>
        </w:rPr>
        <w:t xml:space="preserve"> os deveres de lealdade e diligência;</w:t>
      </w:r>
    </w:p>
    <w:p w:rsidR="00743C5C" w:rsidRPr="00743C5C" w:rsidRDefault="00743C5C" w:rsidP="00D5179D">
      <w:pPr>
        <w:ind w:left="426" w:hanging="426"/>
        <w:jc w:val="both"/>
        <w:rPr>
          <w:rFonts w:cstheme="minorHAnsi"/>
          <w:sz w:val="24"/>
          <w:szCs w:val="24"/>
        </w:rPr>
      </w:pPr>
      <w:r w:rsidRPr="00743C5C">
        <w:rPr>
          <w:rFonts w:cstheme="minorHAnsi"/>
          <w:sz w:val="24"/>
          <w:szCs w:val="24"/>
        </w:rPr>
        <w:t>c)</w:t>
      </w:r>
      <w:r w:rsidR="00D51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</w:t>
      </w:r>
      <w:r w:rsidRPr="00743C5C">
        <w:rPr>
          <w:rFonts w:cstheme="minorHAnsi"/>
          <w:sz w:val="24"/>
          <w:szCs w:val="24"/>
        </w:rPr>
        <w:t>vitar situações de conflito</w:t>
      </w:r>
      <w:r>
        <w:rPr>
          <w:rFonts w:cstheme="minorHAnsi"/>
          <w:sz w:val="24"/>
          <w:szCs w:val="24"/>
        </w:rPr>
        <w:t xml:space="preserve"> de interesses</w:t>
      </w:r>
      <w:r w:rsidRPr="00743C5C">
        <w:rPr>
          <w:rFonts w:cstheme="minorHAnsi"/>
          <w:sz w:val="24"/>
          <w:szCs w:val="24"/>
        </w:rPr>
        <w:t xml:space="preserve"> que possam prejudicar o desenvolvimento </w:t>
      </w:r>
      <w:r w:rsidR="00AB2AC6">
        <w:rPr>
          <w:rFonts w:cstheme="minorHAnsi"/>
          <w:sz w:val="24"/>
          <w:szCs w:val="24"/>
        </w:rPr>
        <w:t>regular</w:t>
      </w:r>
      <w:r w:rsidRPr="00743C5C">
        <w:rPr>
          <w:rFonts w:cstheme="minorHAnsi"/>
          <w:sz w:val="24"/>
          <w:szCs w:val="24"/>
        </w:rPr>
        <w:t xml:space="preserve"> das atividades </w:t>
      </w:r>
      <w:r w:rsidR="00D5179D">
        <w:rPr>
          <w:rFonts w:cstheme="minorHAnsi"/>
          <w:sz w:val="24"/>
          <w:szCs w:val="24"/>
        </w:rPr>
        <w:t>do Instituto</w:t>
      </w:r>
      <w:r w:rsidRPr="00743C5C">
        <w:rPr>
          <w:rFonts w:cstheme="minorHAnsi"/>
          <w:sz w:val="24"/>
          <w:szCs w:val="24"/>
        </w:rPr>
        <w:t>;</w:t>
      </w:r>
    </w:p>
    <w:p w:rsidR="00743C5C" w:rsidRPr="00743C5C" w:rsidRDefault="00743C5C" w:rsidP="00D5179D">
      <w:pPr>
        <w:ind w:left="426" w:hanging="426"/>
        <w:jc w:val="both"/>
        <w:rPr>
          <w:rFonts w:cstheme="minorHAnsi"/>
          <w:sz w:val="24"/>
          <w:szCs w:val="24"/>
        </w:rPr>
      </w:pPr>
      <w:r w:rsidRPr="00743C5C">
        <w:rPr>
          <w:rFonts w:cstheme="minorHAnsi"/>
          <w:sz w:val="24"/>
          <w:szCs w:val="24"/>
        </w:rPr>
        <w:t>d)</w:t>
      </w:r>
      <w:r w:rsidR="00D51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G</w:t>
      </w:r>
      <w:r w:rsidRPr="00743C5C">
        <w:rPr>
          <w:rFonts w:cstheme="minorHAnsi"/>
          <w:sz w:val="24"/>
          <w:szCs w:val="24"/>
        </w:rPr>
        <w:t xml:space="preserve">uardar </w:t>
      </w:r>
      <w:r w:rsidR="00D5179D">
        <w:rPr>
          <w:rFonts w:cstheme="minorHAnsi"/>
          <w:sz w:val="24"/>
          <w:szCs w:val="24"/>
        </w:rPr>
        <w:t xml:space="preserve">o </w:t>
      </w:r>
      <w:r w:rsidR="001A0F43">
        <w:rPr>
          <w:rFonts w:cstheme="minorHAnsi"/>
          <w:sz w:val="24"/>
          <w:szCs w:val="24"/>
        </w:rPr>
        <w:t>segredo</w:t>
      </w:r>
      <w:r w:rsidRPr="00743C5C">
        <w:rPr>
          <w:rFonts w:cstheme="minorHAnsi"/>
          <w:sz w:val="24"/>
          <w:szCs w:val="24"/>
        </w:rPr>
        <w:t xml:space="preserve"> das informações</w:t>
      </w:r>
      <w:r w:rsidR="00D5179D">
        <w:rPr>
          <w:rFonts w:cstheme="minorHAnsi"/>
          <w:sz w:val="24"/>
          <w:szCs w:val="24"/>
        </w:rPr>
        <w:t xml:space="preserve"> classificadas como </w:t>
      </w:r>
      <w:r w:rsidR="00AB2AC6">
        <w:rPr>
          <w:rFonts w:cstheme="minorHAnsi"/>
          <w:sz w:val="24"/>
          <w:szCs w:val="24"/>
        </w:rPr>
        <w:t>“</w:t>
      </w:r>
      <w:r w:rsidR="001A0F43">
        <w:rPr>
          <w:rFonts w:cstheme="minorHAnsi"/>
          <w:sz w:val="24"/>
          <w:szCs w:val="24"/>
        </w:rPr>
        <w:t>Sigilosas</w:t>
      </w:r>
      <w:r w:rsidR="00AB2AC6">
        <w:rPr>
          <w:rFonts w:cstheme="minorHAnsi"/>
          <w:sz w:val="24"/>
          <w:szCs w:val="24"/>
        </w:rPr>
        <w:t>”</w:t>
      </w:r>
      <w:r w:rsidRPr="00743C5C">
        <w:rPr>
          <w:rFonts w:cstheme="minorHAnsi"/>
          <w:sz w:val="24"/>
          <w:szCs w:val="24"/>
        </w:rPr>
        <w:t>;</w:t>
      </w:r>
    </w:p>
    <w:p w:rsidR="00743C5C" w:rsidRPr="00743C5C" w:rsidRDefault="00743C5C" w:rsidP="00D5179D">
      <w:pPr>
        <w:ind w:left="426" w:hanging="426"/>
        <w:jc w:val="both"/>
        <w:rPr>
          <w:rFonts w:cstheme="minorHAnsi"/>
          <w:sz w:val="24"/>
          <w:szCs w:val="24"/>
        </w:rPr>
      </w:pPr>
      <w:r w:rsidRPr="00743C5C">
        <w:rPr>
          <w:rFonts w:cstheme="minorHAnsi"/>
          <w:sz w:val="24"/>
          <w:szCs w:val="24"/>
        </w:rPr>
        <w:t>e)</w:t>
      </w:r>
      <w:r w:rsidR="00D51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</w:t>
      </w:r>
      <w:r w:rsidRPr="00743C5C">
        <w:rPr>
          <w:rFonts w:cstheme="minorHAnsi"/>
          <w:sz w:val="24"/>
          <w:szCs w:val="24"/>
        </w:rPr>
        <w:t xml:space="preserve">pinar e prestar esclarecimentos </w:t>
      </w:r>
      <w:r w:rsidR="00D5179D">
        <w:rPr>
          <w:rFonts w:cstheme="minorHAnsi"/>
          <w:sz w:val="24"/>
          <w:szCs w:val="24"/>
        </w:rPr>
        <w:t>à Assembleia Geral</w:t>
      </w:r>
      <w:r w:rsidRPr="00743C5C">
        <w:rPr>
          <w:rFonts w:cstheme="minorHAnsi"/>
          <w:sz w:val="24"/>
          <w:szCs w:val="24"/>
        </w:rPr>
        <w:t>, quando solicitado; e</w:t>
      </w:r>
    </w:p>
    <w:p w:rsidR="00CB4C45" w:rsidRDefault="00743C5C" w:rsidP="00882C8C">
      <w:pPr>
        <w:spacing w:after="240"/>
        <w:ind w:left="425" w:hanging="425"/>
        <w:jc w:val="both"/>
        <w:rPr>
          <w:rFonts w:cstheme="minorHAnsi"/>
          <w:sz w:val="24"/>
          <w:szCs w:val="24"/>
        </w:rPr>
      </w:pPr>
      <w:r w:rsidRPr="00743C5C">
        <w:rPr>
          <w:rFonts w:cstheme="minorHAnsi"/>
          <w:sz w:val="24"/>
          <w:szCs w:val="24"/>
        </w:rPr>
        <w:t>f)</w:t>
      </w:r>
      <w:r w:rsidR="00D5179D">
        <w:rPr>
          <w:rFonts w:cstheme="minorHAnsi"/>
          <w:sz w:val="24"/>
          <w:szCs w:val="24"/>
        </w:rPr>
        <w:tab/>
        <w:t>O</w:t>
      </w:r>
      <w:r w:rsidRPr="00743C5C">
        <w:rPr>
          <w:rFonts w:cstheme="minorHAnsi"/>
          <w:sz w:val="24"/>
          <w:szCs w:val="24"/>
        </w:rPr>
        <w:t xml:space="preserve">bservar e estimular as boas práticas de governança corporativa </w:t>
      </w:r>
      <w:r w:rsidR="00D5179D">
        <w:rPr>
          <w:rFonts w:cstheme="minorHAnsi"/>
          <w:sz w:val="24"/>
          <w:szCs w:val="24"/>
        </w:rPr>
        <w:t>no Instituto</w:t>
      </w:r>
      <w:r w:rsidRPr="00743C5C">
        <w:rPr>
          <w:rFonts w:cstheme="minorHAnsi"/>
          <w:sz w:val="24"/>
          <w:szCs w:val="24"/>
        </w:rPr>
        <w:t>.</w:t>
      </w:r>
    </w:p>
    <w:p w:rsidR="00AB2AC6" w:rsidRPr="00BD3578" w:rsidRDefault="00AB2AC6" w:rsidP="00AB2AC6">
      <w:pPr>
        <w:jc w:val="both"/>
        <w:rPr>
          <w:rFonts w:cstheme="minorHAnsi"/>
          <w:b/>
          <w:sz w:val="24"/>
          <w:szCs w:val="24"/>
        </w:rPr>
      </w:pPr>
      <w:r w:rsidRPr="00BD3578">
        <w:rPr>
          <w:rFonts w:cstheme="minorHAnsi"/>
          <w:b/>
          <w:sz w:val="24"/>
          <w:szCs w:val="24"/>
        </w:rPr>
        <w:t>Capítulo V</w:t>
      </w:r>
      <w:r>
        <w:rPr>
          <w:rFonts w:cstheme="minorHAnsi"/>
          <w:b/>
          <w:sz w:val="24"/>
          <w:szCs w:val="24"/>
        </w:rPr>
        <w:t>I</w:t>
      </w:r>
      <w:r w:rsidRPr="00BD357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Da Convocação, Frequência, Quórum e Direito a Voto</w:t>
      </w:r>
    </w:p>
    <w:p w:rsidR="00CB4C45" w:rsidRPr="007D01A3" w:rsidRDefault="00AB2AC6" w:rsidP="00E24B0B">
      <w:pPr>
        <w:jc w:val="both"/>
        <w:rPr>
          <w:rFonts w:cstheme="minorHAnsi"/>
          <w:sz w:val="24"/>
          <w:szCs w:val="24"/>
        </w:rPr>
      </w:pPr>
      <w:r w:rsidRPr="007D01A3">
        <w:rPr>
          <w:rFonts w:cstheme="minorHAnsi"/>
          <w:b/>
          <w:sz w:val="24"/>
          <w:szCs w:val="24"/>
        </w:rPr>
        <w:t>Art. 8º.</w:t>
      </w:r>
      <w:r w:rsidRPr="007D01A3">
        <w:rPr>
          <w:rFonts w:cstheme="minorHAnsi"/>
          <w:sz w:val="24"/>
          <w:szCs w:val="24"/>
        </w:rPr>
        <w:t xml:space="preserve"> Para o cumprimento</w:t>
      </w:r>
      <w:r w:rsidR="00951098" w:rsidRPr="007D01A3">
        <w:rPr>
          <w:rFonts w:cstheme="minorHAnsi"/>
          <w:sz w:val="24"/>
          <w:szCs w:val="24"/>
        </w:rPr>
        <w:t xml:space="preserve"> </w:t>
      </w:r>
      <w:r w:rsidR="007D01A3" w:rsidRPr="007D01A3">
        <w:rPr>
          <w:rFonts w:cstheme="minorHAnsi"/>
          <w:sz w:val="24"/>
          <w:szCs w:val="24"/>
        </w:rPr>
        <w:t>de suas atribuições, a Diretoria reunir-se-á em caráter ordinário a cada mês civil ou extraordinário, sempre que necessário.</w:t>
      </w:r>
    </w:p>
    <w:p w:rsidR="00CB4C45" w:rsidRDefault="007D01A3" w:rsidP="00E24B0B">
      <w:pPr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lastRenderedPageBreak/>
        <w:t>Parágrafo Primeiro</w:t>
      </w:r>
      <w:r>
        <w:rPr>
          <w:rFonts w:cstheme="minorHAnsi"/>
          <w:sz w:val="24"/>
          <w:szCs w:val="24"/>
        </w:rPr>
        <w:t xml:space="preserve"> – As convocações ocorrerão com o simultâneo encaminhamento da pauta de assuntos, com antecedência mínima de 3 (três) dias úteis, com exceção de assunto que exija apreciação urgente.</w:t>
      </w:r>
    </w:p>
    <w:p w:rsidR="009E67E6" w:rsidRDefault="009E67E6" w:rsidP="009E67E6">
      <w:pPr>
        <w:jc w:val="both"/>
        <w:rPr>
          <w:rFonts w:cstheme="minorHAnsi"/>
          <w:sz w:val="24"/>
          <w:szCs w:val="24"/>
        </w:rPr>
      </w:pPr>
      <w:r w:rsidRPr="009E67E6">
        <w:rPr>
          <w:rFonts w:cstheme="minorHAnsi"/>
          <w:b/>
          <w:sz w:val="24"/>
          <w:szCs w:val="24"/>
        </w:rPr>
        <w:t>Parágrafo Segundo</w:t>
      </w:r>
      <w:r>
        <w:rPr>
          <w:rFonts w:cstheme="minorHAnsi"/>
          <w:sz w:val="24"/>
          <w:szCs w:val="24"/>
        </w:rPr>
        <w:t xml:space="preserve"> – A Diretoria </w:t>
      </w:r>
      <w:r w:rsidRPr="009E67E6">
        <w:rPr>
          <w:rFonts w:cstheme="minorHAnsi"/>
          <w:sz w:val="24"/>
          <w:szCs w:val="24"/>
        </w:rPr>
        <w:t xml:space="preserve">poderá convidar para participar de suas reuniões outros membros </w:t>
      </w:r>
      <w:r>
        <w:rPr>
          <w:rFonts w:cstheme="minorHAnsi"/>
          <w:sz w:val="24"/>
          <w:szCs w:val="24"/>
        </w:rPr>
        <w:t>do Instituto</w:t>
      </w:r>
      <w:r w:rsidRPr="009E67E6">
        <w:rPr>
          <w:rFonts w:cstheme="minorHAnsi"/>
          <w:sz w:val="24"/>
          <w:szCs w:val="24"/>
        </w:rPr>
        <w:t>, além de funcionários e/ou colaboradores que detenham informações relevantes ou cujos assuntos constantes da pauta sejam relacionados à sua área de atuação, cabendo-lhes, no que lhes for pertinente, os mesmos deveres e responsabilidades elencados no Artigo 7</w:t>
      </w:r>
      <w:r>
        <w:rPr>
          <w:rFonts w:cstheme="minorHAnsi"/>
          <w:sz w:val="24"/>
          <w:szCs w:val="24"/>
        </w:rPr>
        <w:t>º</w:t>
      </w:r>
      <w:r w:rsidRPr="009E67E6">
        <w:rPr>
          <w:rFonts w:cstheme="minorHAnsi"/>
          <w:sz w:val="24"/>
          <w:szCs w:val="24"/>
        </w:rPr>
        <w:t>.</w:t>
      </w:r>
    </w:p>
    <w:p w:rsidR="00CB4C45" w:rsidRDefault="00AD5410" w:rsidP="009A7B15">
      <w:pPr>
        <w:jc w:val="both"/>
        <w:rPr>
          <w:rFonts w:cstheme="minorHAnsi"/>
          <w:sz w:val="24"/>
          <w:szCs w:val="24"/>
        </w:rPr>
      </w:pPr>
      <w:r w:rsidRPr="009E67E6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Terceiro</w:t>
      </w:r>
      <w:r>
        <w:rPr>
          <w:rFonts w:cstheme="minorHAnsi"/>
          <w:sz w:val="24"/>
          <w:szCs w:val="24"/>
        </w:rPr>
        <w:t xml:space="preserve"> –</w:t>
      </w:r>
      <w:r w:rsidR="009A7B15">
        <w:rPr>
          <w:rFonts w:cstheme="minorHAnsi"/>
          <w:sz w:val="24"/>
          <w:szCs w:val="24"/>
        </w:rPr>
        <w:t xml:space="preserve"> A Diretoria</w:t>
      </w:r>
      <w:r w:rsidR="009A7B15" w:rsidRPr="009A7B15">
        <w:rPr>
          <w:rFonts w:cstheme="minorHAnsi"/>
          <w:sz w:val="24"/>
          <w:szCs w:val="24"/>
        </w:rPr>
        <w:t xml:space="preserve"> reunir-se-á validamente com a presença d</w:t>
      </w:r>
      <w:r w:rsidR="00691BEC">
        <w:rPr>
          <w:rFonts w:cstheme="minorHAnsi"/>
          <w:sz w:val="24"/>
          <w:szCs w:val="24"/>
        </w:rPr>
        <w:t xml:space="preserve">e, no mínimo, 4 (quatro) </w:t>
      </w:r>
      <w:r w:rsidR="009A7B15" w:rsidRPr="009A7B15">
        <w:rPr>
          <w:rFonts w:cstheme="minorHAnsi"/>
          <w:sz w:val="24"/>
          <w:szCs w:val="24"/>
        </w:rPr>
        <w:t>dos membros. Também serão considerados presentes os membros que participarem por meio</w:t>
      </w:r>
      <w:r w:rsidR="00A37234">
        <w:rPr>
          <w:rFonts w:cstheme="minorHAnsi"/>
          <w:sz w:val="24"/>
          <w:szCs w:val="24"/>
        </w:rPr>
        <w:t xml:space="preserve"> </w:t>
      </w:r>
      <w:r w:rsidR="009A7B15" w:rsidRPr="009A7B15">
        <w:rPr>
          <w:rFonts w:cstheme="minorHAnsi"/>
          <w:sz w:val="24"/>
          <w:szCs w:val="24"/>
        </w:rPr>
        <w:t>de</w:t>
      </w:r>
      <w:r w:rsidR="00A37234">
        <w:rPr>
          <w:rFonts w:cstheme="minorHAnsi"/>
          <w:sz w:val="24"/>
          <w:szCs w:val="24"/>
        </w:rPr>
        <w:t xml:space="preserve"> </w:t>
      </w:r>
      <w:r w:rsidR="009A7B15" w:rsidRPr="009A7B15">
        <w:rPr>
          <w:rFonts w:cstheme="minorHAnsi"/>
          <w:sz w:val="24"/>
          <w:szCs w:val="24"/>
        </w:rPr>
        <w:t>tele ou videoconferência</w:t>
      </w:r>
      <w:r w:rsidR="00EC27C5">
        <w:rPr>
          <w:rFonts w:cstheme="minorHAnsi"/>
          <w:sz w:val="24"/>
          <w:szCs w:val="24"/>
        </w:rPr>
        <w:t>, desde que haja autorização prévia do Presidente para a participação remota.</w:t>
      </w:r>
    </w:p>
    <w:p w:rsidR="00CB4C45" w:rsidRDefault="00691BEC" w:rsidP="00AE3BA3">
      <w:pPr>
        <w:jc w:val="both"/>
        <w:rPr>
          <w:rFonts w:cstheme="minorHAnsi"/>
          <w:sz w:val="24"/>
          <w:szCs w:val="24"/>
        </w:rPr>
      </w:pPr>
      <w:r w:rsidRPr="009E67E6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Quarto</w:t>
      </w:r>
      <w:r>
        <w:rPr>
          <w:rFonts w:cstheme="minorHAnsi"/>
          <w:sz w:val="24"/>
          <w:szCs w:val="24"/>
        </w:rPr>
        <w:t xml:space="preserve"> – </w:t>
      </w:r>
      <w:r w:rsidR="00AE3BA3" w:rsidRPr="00AE3BA3">
        <w:rPr>
          <w:rFonts w:cstheme="minorHAnsi"/>
          <w:sz w:val="24"/>
          <w:szCs w:val="24"/>
        </w:rPr>
        <w:t xml:space="preserve">As decisões </w:t>
      </w:r>
      <w:r w:rsidR="00AE3BA3">
        <w:rPr>
          <w:rFonts w:cstheme="minorHAnsi"/>
          <w:sz w:val="24"/>
          <w:szCs w:val="24"/>
        </w:rPr>
        <w:t>da Diretoria</w:t>
      </w:r>
      <w:r w:rsidR="00AE3BA3" w:rsidRPr="00AE3BA3">
        <w:rPr>
          <w:rFonts w:cstheme="minorHAnsi"/>
          <w:sz w:val="24"/>
          <w:szCs w:val="24"/>
        </w:rPr>
        <w:t xml:space="preserve"> serão tomadas por consenso ou, na impossibilidade, pela maioria simples d</w:t>
      </w:r>
      <w:r w:rsidR="00EC27C5">
        <w:rPr>
          <w:rFonts w:cstheme="minorHAnsi"/>
          <w:sz w:val="24"/>
          <w:szCs w:val="24"/>
        </w:rPr>
        <w:t>os</w:t>
      </w:r>
      <w:r w:rsidR="00AE3BA3" w:rsidRPr="00AE3BA3">
        <w:rPr>
          <w:rFonts w:cstheme="minorHAnsi"/>
          <w:sz w:val="24"/>
          <w:szCs w:val="24"/>
        </w:rPr>
        <w:t xml:space="preserve"> votos, cabendo um voto a cada membro</w:t>
      </w:r>
      <w:r w:rsidR="00AE3BA3">
        <w:rPr>
          <w:rFonts w:cstheme="minorHAnsi"/>
          <w:sz w:val="24"/>
          <w:szCs w:val="24"/>
        </w:rPr>
        <w:t xml:space="preserve">. Em caso de empate, o </w:t>
      </w:r>
      <w:r w:rsidR="00AE3BA3" w:rsidRPr="00AE3BA3">
        <w:rPr>
          <w:rFonts w:cstheme="minorHAnsi"/>
          <w:sz w:val="24"/>
          <w:szCs w:val="24"/>
        </w:rPr>
        <w:t xml:space="preserve">Voto de Qualidade </w:t>
      </w:r>
      <w:r w:rsidR="00AE3BA3">
        <w:rPr>
          <w:rFonts w:cstheme="minorHAnsi"/>
          <w:sz w:val="24"/>
          <w:szCs w:val="24"/>
        </w:rPr>
        <w:t xml:space="preserve">caberá </w:t>
      </w:r>
      <w:r w:rsidR="00AE3BA3" w:rsidRPr="00AE3BA3">
        <w:rPr>
          <w:rFonts w:cstheme="minorHAnsi"/>
          <w:sz w:val="24"/>
          <w:szCs w:val="24"/>
        </w:rPr>
        <w:t xml:space="preserve">ao </w:t>
      </w:r>
      <w:r w:rsidR="00EC27C5">
        <w:rPr>
          <w:rFonts w:cstheme="minorHAnsi"/>
          <w:sz w:val="24"/>
          <w:szCs w:val="24"/>
        </w:rPr>
        <w:t>Presidente</w:t>
      </w:r>
      <w:r w:rsidR="00AE3BA3" w:rsidRPr="00AE3BA3">
        <w:rPr>
          <w:rFonts w:cstheme="minorHAnsi"/>
          <w:sz w:val="24"/>
          <w:szCs w:val="24"/>
        </w:rPr>
        <w:t>.</w:t>
      </w:r>
    </w:p>
    <w:p w:rsidR="003C3C73" w:rsidRDefault="00AB4AF3" w:rsidP="00FC02EE">
      <w:pPr>
        <w:spacing w:after="240"/>
        <w:jc w:val="both"/>
        <w:rPr>
          <w:rFonts w:cstheme="minorHAnsi"/>
          <w:sz w:val="24"/>
          <w:szCs w:val="24"/>
        </w:rPr>
      </w:pPr>
      <w:r w:rsidRPr="009E67E6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Quinto</w:t>
      </w:r>
      <w:r>
        <w:rPr>
          <w:rFonts w:cstheme="minorHAnsi"/>
          <w:sz w:val="24"/>
          <w:szCs w:val="24"/>
        </w:rPr>
        <w:t xml:space="preserve"> – </w:t>
      </w:r>
      <w:r w:rsidR="00A75B0A">
        <w:rPr>
          <w:rFonts w:cstheme="minorHAnsi"/>
          <w:sz w:val="24"/>
          <w:szCs w:val="24"/>
        </w:rPr>
        <w:t>Na</w:t>
      </w:r>
      <w:r w:rsidRPr="00AE3BA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AB4AF3">
        <w:rPr>
          <w:rFonts w:cstheme="minorHAnsi"/>
          <w:sz w:val="24"/>
          <w:szCs w:val="24"/>
        </w:rPr>
        <w:t xml:space="preserve">reuniões </w:t>
      </w:r>
      <w:r w:rsidR="00A75B0A">
        <w:rPr>
          <w:rFonts w:cstheme="minorHAnsi"/>
          <w:sz w:val="24"/>
          <w:szCs w:val="24"/>
        </w:rPr>
        <w:t xml:space="preserve">em </w:t>
      </w:r>
      <w:r w:rsidRPr="00AB4AF3">
        <w:rPr>
          <w:rFonts w:cstheme="minorHAnsi"/>
          <w:sz w:val="24"/>
          <w:szCs w:val="24"/>
        </w:rPr>
        <w:t xml:space="preserve">que </w:t>
      </w:r>
      <w:r w:rsidR="00A75B0A">
        <w:rPr>
          <w:rFonts w:cstheme="minorHAnsi"/>
          <w:sz w:val="24"/>
          <w:szCs w:val="24"/>
        </w:rPr>
        <w:t xml:space="preserve">houver </w:t>
      </w:r>
      <w:r w:rsidRPr="00AB4AF3">
        <w:rPr>
          <w:rFonts w:cstheme="minorHAnsi"/>
          <w:sz w:val="24"/>
          <w:szCs w:val="24"/>
        </w:rPr>
        <w:t>delibera</w:t>
      </w:r>
      <w:r w:rsidR="00A75B0A">
        <w:rPr>
          <w:rFonts w:cstheme="minorHAnsi"/>
          <w:sz w:val="24"/>
          <w:szCs w:val="24"/>
        </w:rPr>
        <w:t xml:space="preserve">ções </w:t>
      </w:r>
      <w:r w:rsidRPr="00AB4AF3">
        <w:rPr>
          <w:rFonts w:cstheme="minorHAnsi"/>
          <w:sz w:val="24"/>
          <w:szCs w:val="24"/>
        </w:rPr>
        <w:t>sobre a revisão</w:t>
      </w:r>
      <w:r w:rsidR="00A75B0A">
        <w:rPr>
          <w:rFonts w:cstheme="minorHAnsi"/>
          <w:sz w:val="24"/>
          <w:szCs w:val="24"/>
        </w:rPr>
        <w:t xml:space="preserve"> e</w:t>
      </w:r>
      <w:r w:rsidRPr="00AB4AF3">
        <w:rPr>
          <w:rFonts w:cstheme="minorHAnsi"/>
          <w:sz w:val="24"/>
          <w:szCs w:val="24"/>
        </w:rPr>
        <w:t>/</w:t>
      </w:r>
      <w:r w:rsidR="00A75B0A">
        <w:rPr>
          <w:rFonts w:cstheme="minorHAnsi"/>
          <w:sz w:val="24"/>
          <w:szCs w:val="24"/>
        </w:rPr>
        <w:t xml:space="preserve">ou </w:t>
      </w:r>
      <w:r w:rsidRPr="00AB4AF3">
        <w:rPr>
          <w:rFonts w:cstheme="minorHAnsi"/>
          <w:sz w:val="24"/>
          <w:szCs w:val="24"/>
        </w:rPr>
        <w:t xml:space="preserve">alteração do </w:t>
      </w:r>
      <w:r w:rsidR="00A75B0A">
        <w:rPr>
          <w:rFonts w:cstheme="minorHAnsi"/>
          <w:sz w:val="24"/>
          <w:szCs w:val="24"/>
        </w:rPr>
        <w:t>presente</w:t>
      </w:r>
      <w:r w:rsidRPr="00AB4AF3">
        <w:rPr>
          <w:rFonts w:cstheme="minorHAnsi"/>
          <w:sz w:val="24"/>
          <w:szCs w:val="24"/>
        </w:rPr>
        <w:t xml:space="preserve"> </w:t>
      </w:r>
      <w:r w:rsidR="00A75B0A">
        <w:rPr>
          <w:rFonts w:cstheme="minorHAnsi"/>
          <w:sz w:val="24"/>
          <w:szCs w:val="24"/>
        </w:rPr>
        <w:t>R</w:t>
      </w:r>
      <w:r w:rsidRPr="00AB4AF3">
        <w:rPr>
          <w:rFonts w:cstheme="minorHAnsi"/>
          <w:sz w:val="24"/>
          <w:szCs w:val="24"/>
        </w:rPr>
        <w:t>egimento</w:t>
      </w:r>
      <w:r w:rsidR="00A75B0A">
        <w:rPr>
          <w:rFonts w:cstheme="minorHAnsi"/>
          <w:sz w:val="24"/>
          <w:szCs w:val="24"/>
        </w:rPr>
        <w:t xml:space="preserve">, </w:t>
      </w:r>
      <w:r w:rsidRPr="00AB4AF3">
        <w:rPr>
          <w:rFonts w:cstheme="minorHAnsi"/>
          <w:sz w:val="24"/>
          <w:szCs w:val="24"/>
        </w:rPr>
        <w:t xml:space="preserve">a participação do </w:t>
      </w:r>
      <w:r w:rsidR="00A75B0A">
        <w:rPr>
          <w:rFonts w:cstheme="minorHAnsi"/>
          <w:sz w:val="24"/>
          <w:szCs w:val="24"/>
        </w:rPr>
        <w:t xml:space="preserve">responsável pela função de </w:t>
      </w:r>
      <w:r w:rsidR="00A75B0A" w:rsidRPr="00AE3BA3">
        <w:rPr>
          <w:rFonts w:cstheme="minorHAnsi"/>
          <w:sz w:val="24"/>
          <w:szCs w:val="24"/>
        </w:rPr>
        <w:t>Coordena</w:t>
      </w:r>
      <w:r w:rsidR="00A75B0A">
        <w:rPr>
          <w:rFonts w:cstheme="minorHAnsi"/>
          <w:sz w:val="24"/>
          <w:szCs w:val="24"/>
        </w:rPr>
        <w:t>ção será obrigatória</w:t>
      </w:r>
      <w:r w:rsidRPr="00AB4AF3">
        <w:rPr>
          <w:rFonts w:cstheme="minorHAnsi"/>
          <w:sz w:val="24"/>
          <w:szCs w:val="24"/>
        </w:rPr>
        <w:t>.</w:t>
      </w:r>
    </w:p>
    <w:p w:rsidR="00882C8C" w:rsidRPr="00BD3578" w:rsidRDefault="00882C8C" w:rsidP="00882C8C">
      <w:pPr>
        <w:jc w:val="both"/>
        <w:rPr>
          <w:rFonts w:cstheme="minorHAnsi"/>
          <w:b/>
          <w:sz w:val="24"/>
          <w:szCs w:val="24"/>
        </w:rPr>
      </w:pPr>
      <w:r w:rsidRPr="00BD3578">
        <w:rPr>
          <w:rFonts w:cstheme="minorHAnsi"/>
          <w:b/>
          <w:sz w:val="24"/>
          <w:szCs w:val="24"/>
        </w:rPr>
        <w:t>Capítulo V</w:t>
      </w:r>
      <w:r>
        <w:rPr>
          <w:rFonts w:cstheme="minorHAnsi"/>
          <w:b/>
          <w:sz w:val="24"/>
          <w:szCs w:val="24"/>
        </w:rPr>
        <w:t>II</w:t>
      </w:r>
      <w:r w:rsidRPr="00BD357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Do Mandato e sua Perda</w:t>
      </w:r>
    </w:p>
    <w:p w:rsidR="007C4D42" w:rsidRDefault="00882C8C" w:rsidP="00882C8C">
      <w:pPr>
        <w:jc w:val="both"/>
        <w:rPr>
          <w:rFonts w:cstheme="minorHAnsi"/>
          <w:sz w:val="24"/>
          <w:szCs w:val="24"/>
        </w:rPr>
      </w:pPr>
      <w:r w:rsidRPr="007D01A3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9</w:t>
      </w:r>
      <w:r w:rsidRPr="007D01A3">
        <w:rPr>
          <w:rFonts w:cstheme="minorHAnsi"/>
          <w:b/>
          <w:sz w:val="24"/>
          <w:szCs w:val="24"/>
        </w:rPr>
        <w:t>º.</w:t>
      </w:r>
      <w:r w:rsidRPr="007D01A3">
        <w:rPr>
          <w:rFonts w:cstheme="minorHAnsi"/>
          <w:sz w:val="24"/>
          <w:szCs w:val="24"/>
        </w:rPr>
        <w:t xml:space="preserve"> </w:t>
      </w:r>
      <w:r w:rsidRPr="00882C8C">
        <w:rPr>
          <w:rFonts w:cstheme="minorHAnsi"/>
          <w:sz w:val="24"/>
          <w:szCs w:val="24"/>
        </w:rPr>
        <w:t>A perda da qualidade de membro da Diretoria será determinada pela Assembleia Geral, sendo admissível somente havendo causa relevante, assim reconhecida em procedimento disciplinar, quando ficar comprovado</w:t>
      </w:r>
      <w:r>
        <w:rPr>
          <w:rFonts w:cstheme="minorHAnsi"/>
          <w:sz w:val="24"/>
          <w:szCs w:val="24"/>
        </w:rPr>
        <w:t>(a)</w:t>
      </w:r>
      <w:r w:rsidRPr="00882C8C">
        <w:rPr>
          <w:rFonts w:cstheme="minorHAnsi"/>
          <w:sz w:val="24"/>
          <w:szCs w:val="24"/>
        </w:rPr>
        <w:t>:</w:t>
      </w:r>
    </w:p>
    <w:p w:rsidR="00882C8C" w:rsidRPr="00882C8C" w:rsidRDefault="00882C8C" w:rsidP="00882C8C">
      <w:pPr>
        <w:ind w:left="426" w:hanging="426"/>
        <w:jc w:val="both"/>
        <w:rPr>
          <w:rFonts w:cstheme="minorHAnsi"/>
          <w:sz w:val="24"/>
          <w:szCs w:val="24"/>
        </w:rPr>
      </w:pPr>
      <w:r w:rsidRPr="00882C8C">
        <w:rPr>
          <w:rFonts w:cstheme="minorHAnsi"/>
          <w:sz w:val="24"/>
          <w:szCs w:val="24"/>
        </w:rPr>
        <w:t>a)</w:t>
      </w:r>
      <w:r w:rsidRPr="00882C8C">
        <w:rPr>
          <w:rFonts w:cstheme="minorHAnsi"/>
          <w:sz w:val="24"/>
          <w:szCs w:val="24"/>
        </w:rPr>
        <w:tab/>
        <w:t>Malversação ou dilapidação do patrimônio econômico-financeiro e social do I</w:t>
      </w:r>
      <w:r w:rsidR="00FC02EE">
        <w:rPr>
          <w:rFonts w:cstheme="minorHAnsi"/>
          <w:sz w:val="24"/>
          <w:szCs w:val="24"/>
        </w:rPr>
        <w:t>nstituto</w:t>
      </w:r>
      <w:r w:rsidRPr="00882C8C">
        <w:rPr>
          <w:rFonts w:cstheme="minorHAnsi"/>
          <w:sz w:val="24"/>
          <w:szCs w:val="24"/>
        </w:rPr>
        <w:t>;</w:t>
      </w:r>
    </w:p>
    <w:p w:rsidR="00882C8C" w:rsidRPr="00882C8C" w:rsidRDefault="00882C8C" w:rsidP="00882C8C">
      <w:pPr>
        <w:ind w:left="426" w:hanging="426"/>
        <w:jc w:val="both"/>
        <w:rPr>
          <w:rFonts w:cstheme="minorHAnsi"/>
          <w:sz w:val="24"/>
          <w:szCs w:val="24"/>
        </w:rPr>
      </w:pPr>
      <w:r w:rsidRPr="00882C8C">
        <w:rPr>
          <w:rFonts w:cstheme="minorHAnsi"/>
          <w:sz w:val="24"/>
          <w:szCs w:val="24"/>
        </w:rPr>
        <w:t>b)</w:t>
      </w:r>
      <w:r w:rsidRPr="00882C8C">
        <w:rPr>
          <w:rFonts w:cstheme="minorHAnsi"/>
          <w:sz w:val="24"/>
          <w:szCs w:val="24"/>
        </w:rPr>
        <w:tab/>
        <w:t xml:space="preserve">Grave violação </w:t>
      </w:r>
      <w:r w:rsidR="00FC02EE">
        <w:rPr>
          <w:rFonts w:cstheme="minorHAnsi"/>
          <w:sz w:val="24"/>
          <w:szCs w:val="24"/>
        </w:rPr>
        <w:t>do</w:t>
      </w:r>
      <w:r w:rsidRPr="00882C8C">
        <w:rPr>
          <w:rFonts w:cstheme="minorHAnsi"/>
          <w:sz w:val="24"/>
          <w:szCs w:val="24"/>
        </w:rPr>
        <w:t xml:space="preserve"> </w:t>
      </w:r>
      <w:r w:rsidR="00FC02EE">
        <w:rPr>
          <w:rFonts w:cstheme="minorHAnsi"/>
          <w:sz w:val="24"/>
          <w:szCs w:val="24"/>
        </w:rPr>
        <w:t>E</w:t>
      </w:r>
      <w:r w:rsidRPr="00882C8C">
        <w:rPr>
          <w:rFonts w:cstheme="minorHAnsi"/>
          <w:sz w:val="24"/>
          <w:szCs w:val="24"/>
        </w:rPr>
        <w:t>statuto</w:t>
      </w:r>
      <w:r w:rsidR="00FC02EE">
        <w:rPr>
          <w:rFonts w:cstheme="minorHAnsi"/>
          <w:sz w:val="24"/>
          <w:szCs w:val="24"/>
        </w:rPr>
        <w:t xml:space="preserve"> Social do Instituto</w:t>
      </w:r>
      <w:r w:rsidRPr="00882C8C">
        <w:rPr>
          <w:rFonts w:cstheme="minorHAnsi"/>
          <w:sz w:val="24"/>
          <w:szCs w:val="24"/>
        </w:rPr>
        <w:t>;</w:t>
      </w:r>
    </w:p>
    <w:p w:rsidR="00882C8C" w:rsidRPr="00882C8C" w:rsidRDefault="00882C8C" w:rsidP="00882C8C">
      <w:pPr>
        <w:ind w:left="426" w:hanging="426"/>
        <w:jc w:val="both"/>
        <w:rPr>
          <w:rFonts w:cstheme="minorHAnsi"/>
          <w:sz w:val="24"/>
          <w:szCs w:val="24"/>
        </w:rPr>
      </w:pPr>
      <w:r w:rsidRPr="00882C8C">
        <w:rPr>
          <w:rFonts w:cstheme="minorHAnsi"/>
          <w:sz w:val="24"/>
          <w:szCs w:val="24"/>
        </w:rPr>
        <w:t>c)</w:t>
      </w:r>
      <w:r w:rsidRPr="00882C8C">
        <w:rPr>
          <w:rFonts w:cstheme="minorHAnsi"/>
          <w:sz w:val="24"/>
          <w:szCs w:val="24"/>
        </w:rPr>
        <w:tab/>
        <w:t>Abandono do cargo, assim considerad</w:t>
      </w:r>
      <w:r w:rsidR="00FC02EE">
        <w:rPr>
          <w:rFonts w:cstheme="minorHAnsi"/>
          <w:sz w:val="24"/>
          <w:szCs w:val="24"/>
        </w:rPr>
        <w:t xml:space="preserve">o como </w:t>
      </w:r>
      <w:r w:rsidRPr="00882C8C">
        <w:rPr>
          <w:rFonts w:cstheme="minorHAnsi"/>
          <w:sz w:val="24"/>
          <w:szCs w:val="24"/>
        </w:rPr>
        <w:t>a ausência</w:t>
      </w:r>
      <w:r w:rsidR="00FC02EE">
        <w:rPr>
          <w:rFonts w:cstheme="minorHAnsi"/>
          <w:sz w:val="24"/>
          <w:szCs w:val="24"/>
        </w:rPr>
        <w:t xml:space="preserve">, sem </w:t>
      </w:r>
      <w:r w:rsidRPr="00882C8C">
        <w:rPr>
          <w:rFonts w:cstheme="minorHAnsi"/>
          <w:sz w:val="24"/>
          <w:szCs w:val="24"/>
        </w:rPr>
        <w:t xml:space="preserve">justificada </w:t>
      </w:r>
      <w:r w:rsidR="00FC02EE">
        <w:rPr>
          <w:rFonts w:cstheme="minorHAnsi"/>
          <w:sz w:val="24"/>
          <w:szCs w:val="24"/>
        </w:rPr>
        <w:t xml:space="preserve">razoável, </w:t>
      </w:r>
      <w:r w:rsidRPr="00882C8C">
        <w:rPr>
          <w:rFonts w:cstheme="minorHAnsi"/>
          <w:sz w:val="24"/>
          <w:szCs w:val="24"/>
        </w:rPr>
        <w:t>em 3 (três) reuniões ordinárias consecutivas, sem expressa comunicação dos motivos da ausência;</w:t>
      </w:r>
    </w:p>
    <w:p w:rsidR="00882C8C" w:rsidRPr="00882C8C" w:rsidRDefault="00882C8C" w:rsidP="00882C8C">
      <w:pPr>
        <w:ind w:left="426" w:hanging="426"/>
        <w:jc w:val="both"/>
        <w:rPr>
          <w:rFonts w:cstheme="minorHAnsi"/>
          <w:sz w:val="24"/>
          <w:szCs w:val="24"/>
        </w:rPr>
      </w:pPr>
      <w:r w:rsidRPr="00882C8C">
        <w:rPr>
          <w:rFonts w:cstheme="minorHAnsi"/>
          <w:sz w:val="24"/>
          <w:szCs w:val="24"/>
        </w:rPr>
        <w:t>d)</w:t>
      </w:r>
      <w:r w:rsidRPr="00882C8C">
        <w:rPr>
          <w:rFonts w:cstheme="minorHAnsi"/>
          <w:sz w:val="24"/>
          <w:szCs w:val="24"/>
        </w:rPr>
        <w:tab/>
        <w:t>Aceitação de cargo ou função incompatível com o exercício do cargo que exerce no I</w:t>
      </w:r>
      <w:r w:rsidR="00FC02EE">
        <w:rPr>
          <w:rFonts w:cstheme="minorHAnsi"/>
          <w:sz w:val="24"/>
          <w:szCs w:val="24"/>
        </w:rPr>
        <w:t>nstituto</w:t>
      </w:r>
      <w:r w:rsidRPr="00882C8C">
        <w:rPr>
          <w:rFonts w:cstheme="minorHAnsi"/>
          <w:sz w:val="24"/>
          <w:szCs w:val="24"/>
        </w:rPr>
        <w:t>;</w:t>
      </w:r>
    </w:p>
    <w:p w:rsidR="00882C8C" w:rsidRPr="00882C8C" w:rsidRDefault="00882C8C" w:rsidP="00882C8C">
      <w:pPr>
        <w:ind w:left="426" w:hanging="426"/>
        <w:jc w:val="both"/>
        <w:rPr>
          <w:rFonts w:cstheme="minorHAnsi"/>
          <w:sz w:val="24"/>
          <w:szCs w:val="24"/>
        </w:rPr>
      </w:pPr>
      <w:r w:rsidRPr="00882C8C">
        <w:rPr>
          <w:rFonts w:cstheme="minorHAnsi"/>
          <w:sz w:val="24"/>
          <w:szCs w:val="24"/>
        </w:rPr>
        <w:t>e)</w:t>
      </w:r>
      <w:r w:rsidRPr="00882C8C">
        <w:rPr>
          <w:rFonts w:cstheme="minorHAnsi"/>
          <w:sz w:val="24"/>
          <w:szCs w:val="24"/>
        </w:rPr>
        <w:tab/>
        <w:t>Desídia no exercício do cargo; e</w:t>
      </w:r>
    </w:p>
    <w:p w:rsidR="007C4D42" w:rsidRDefault="00882C8C" w:rsidP="00FC02EE">
      <w:pPr>
        <w:spacing w:after="240"/>
        <w:ind w:left="425" w:hanging="425"/>
        <w:jc w:val="both"/>
        <w:rPr>
          <w:rFonts w:cstheme="minorHAnsi"/>
          <w:sz w:val="24"/>
          <w:szCs w:val="24"/>
        </w:rPr>
      </w:pPr>
      <w:r w:rsidRPr="00882C8C">
        <w:rPr>
          <w:rFonts w:cstheme="minorHAnsi"/>
          <w:sz w:val="24"/>
          <w:szCs w:val="24"/>
        </w:rPr>
        <w:t>f)</w:t>
      </w:r>
      <w:r w:rsidRPr="00882C8C">
        <w:rPr>
          <w:rFonts w:cstheme="minorHAnsi"/>
          <w:sz w:val="24"/>
          <w:szCs w:val="24"/>
        </w:rPr>
        <w:tab/>
        <w:t>Conduta duvidosa.</w:t>
      </w:r>
    </w:p>
    <w:p w:rsidR="00FC02EE" w:rsidRPr="00BD3578" w:rsidRDefault="00FC02EE" w:rsidP="00FC02EE">
      <w:pPr>
        <w:jc w:val="both"/>
        <w:rPr>
          <w:rFonts w:cstheme="minorHAnsi"/>
          <w:b/>
          <w:sz w:val="24"/>
          <w:szCs w:val="24"/>
        </w:rPr>
      </w:pPr>
      <w:r w:rsidRPr="00BD3578">
        <w:rPr>
          <w:rFonts w:cstheme="minorHAnsi"/>
          <w:b/>
          <w:sz w:val="24"/>
          <w:szCs w:val="24"/>
        </w:rPr>
        <w:t>Capítulo V</w:t>
      </w:r>
      <w:r>
        <w:rPr>
          <w:rFonts w:cstheme="minorHAnsi"/>
          <w:b/>
          <w:sz w:val="24"/>
          <w:szCs w:val="24"/>
        </w:rPr>
        <w:t>III</w:t>
      </w:r>
      <w:r w:rsidRPr="00BD3578">
        <w:rPr>
          <w:rFonts w:cstheme="minorHAnsi"/>
          <w:b/>
          <w:sz w:val="24"/>
          <w:szCs w:val="24"/>
        </w:rPr>
        <w:t xml:space="preserve"> – </w:t>
      </w:r>
      <w:r w:rsidR="006B39C7">
        <w:rPr>
          <w:rFonts w:cstheme="minorHAnsi"/>
          <w:b/>
          <w:sz w:val="24"/>
          <w:szCs w:val="24"/>
        </w:rPr>
        <w:t>D</w:t>
      </w:r>
      <w:r w:rsidR="006B36E3">
        <w:rPr>
          <w:rFonts w:cstheme="minorHAnsi"/>
          <w:b/>
          <w:sz w:val="24"/>
          <w:szCs w:val="24"/>
        </w:rPr>
        <w:t>os Poderes de</w:t>
      </w:r>
      <w:r w:rsidR="006B39C7">
        <w:rPr>
          <w:rFonts w:cstheme="minorHAnsi"/>
          <w:b/>
          <w:sz w:val="24"/>
          <w:szCs w:val="24"/>
        </w:rPr>
        <w:t xml:space="preserve"> Representação do Instituto</w:t>
      </w:r>
    </w:p>
    <w:p w:rsidR="007C4D42" w:rsidRDefault="00FC02EE" w:rsidP="00FC02EE">
      <w:pPr>
        <w:jc w:val="both"/>
        <w:rPr>
          <w:rFonts w:cstheme="minorHAnsi"/>
          <w:sz w:val="24"/>
          <w:szCs w:val="24"/>
        </w:rPr>
      </w:pPr>
      <w:r w:rsidRPr="007D01A3">
        <w:rPr>
          <w:rFonts w:cstheme="minorHAnsi"/>
          <w:b/>
          <w:sz w:val="24"/>
          <w:szCs w:val="24"/>
        </w:rPr>
        <w:t xml:space="preserve">Art. </w:t>
      </w:r>
      <w:r w:rsidR="006B39C7">
        <w:rPr>
          <w:rFonts w:cstheme="minorHAnsi"/>
          <w:b/>
          <w:sz w:val="24"/>
          <w:szCs w:val="24"/>
        </w:rPr>
        <w:t>10</w:t>
      </w:r>
      <w:r w:rsidRPr="007D01A3">
        <w:rPr>
          <w:rFonts w:cstheme="minorHAnsi"/>
          <w:b/>
          <w:sz w:val="24"/>
          <w:szCs w:val="24"/>
        </w:rPr>
        <w:t>º.</w:t>
      </w:r>
      <w:r w:rsidRPr="007D01A3">
        <w:rPr>
          <w:rFonts w:cstheme="minorHAnsi"/>
          <w:sz w:val="24"/>
          <w:szCs w:val="24"/>
        </w:rPr>
        <w:t xml:space="preserve"> </w:t>
      </w:r>
      <w:r w:rsidR="006B39C7">
        <w:rPr>
          <w:rFonts w:cstheme="minorHAnsi"/>
          <w:sz w:val="24"/>
          <w:szCs w:val="24"/>
        </w:rPr>
        <w:t>Toda e qualquer atividade de representação do Instituto</w:t>
      </w:r>
      <w:r w:rsidR="006B39C7" w:rsidRPr="006B39C7">
        <w:rPr>
          <w:rFonts w:cstheme="minorHAnsi"/>
          <w:sz w:val="24"/>
          <w:szCs w:val="24"/>
        </w:rPr>
        <w:t xml:space="preserve">, ativa </w:t>
      </w:r>
      <w:r w:rsidR="006B39C7">
        <w:rPr>
          <w:rFonts w:cstheme="minorHAnsi"/>
          <w:sz w:val="24"/>
          <w:szCs w:val="24"/>
        </w:rPr>
        <w:t xml:space="preserve">ou </w:t>
      </w:r>
      <w:r w:rsidR="006B39C7" w:rsidRPr="006B39C7">
        <w:rPr>
          <w:rFonts w:cstheme="minorHAnsi"/>
          <w:sz w:val="24"/>
          <w:szCs w:val="24"/>
        </w:rPr>
        <w:t>passivamente, perante os órgãos públicos</w:t>
      </w:r>
      <w:r w:rsidR="006B36E3">
        <w:rPr>
          <w:rFonts w:cstheme="minorHAnsi"/>
          <w:sz w:val="24"/>
          <w:szCs w:val="24"/>
        </w:rPr>
        <w:t xml:space="preserve"> e</w:t>
      </w:r>
      <w:r w:rsidR="006B39C7" w:rsidRPr="006B39C7">
        <w:rPr>
          <w:rFonts w:cstheme="minorHAnsi"/>
          <w:sz w:val="24"/>
          <w:szCs w:val="24"/>
        </w:rPr>
        <w:t xml:space="preserve"> </w:t>
      </w:r>
      <w:r w:rsidR="00CB3EEF">
        <w:rPr>
          <w:rFonts w:cstheme="minorHAnsi"/>
          <w:sz w:val="24"/>
          <w:szCs w:val="24"/>
        </w:rPr>
        <w:t xml:space="preserve">entes privados, </w:t>
      </w:r>
      <w:r w:rsidR="006B39C7">
        <w:rPr>
          <w:rFonts w:cstheme="minorHAnsi"/>
          <w:sz w:val="24"/>
          <w:szCs w:val="24"/>
        </w:rPr>
        <w:t>b</w:t>
      </w:r>
      <w:r w:rsidR="006B39C7" w:rsidRPr="006B39C7">
        <w:rPr>
          <w:rFonts w:cstheme="minorHAnsi"/>
          <w:sz w:val="24"/>
          <w:szCs w:val="24"/>
        </w:rPr>
        <w:t xml:space="preserve">em </w:t>
      </w:r>
      <w:r w:rsidR="006B39C7">
        <w:rPr>
          <w:rFonts w:cstheme="minorHAnsi"/>
          <w:sz w:val="24"/>
          <w:szCs w:val="24"/>
        </w:rPr>
        <w:t xml:space="preserve">como em </w:t>
      </w:r>
      <w:r w:rsidR="006B39C7" w:rsidRPr="006B39C7">
        <w:rPr>
          <w:rFonts w:cstheme="minorHAnsi"/>
          <w:sz w:val="24"/>
          <w:szCs w:val="24"/>
        </w:rPr>
        <w:t>eventos públicos ou privados</w:t>
      </w:r>
      <w:r w:rsidR="006B39C7">
        <w:rPr>
          <w:rFonts w:cstheme="minorHAnsi"/>
          <w:sz w:val="24"/>
          <w:szCs w:val="24"/>
        </w:rPr>
        <w:t>,</w:t>
      </w:r>
      <w:r w:rsidR="006B39C7" w:rsidRPr="006B39C7">
        <w:rPr>
          <w:rFonts w:cstheme="minorHAnsi"/>
          <w:sz w:val="24"/>
          <w:szCs w:val="24"/>
        </w:rPr>
        <w:t xml:space="preserve"> e </w:t>
      </w:r>
      <w:r w:rsidR="006B39C7">
        <w:rPr>
          <w:rFonts w:cstheme="minorHAnsi"/>
          <w:sz w:val="24"/>
          <w:szCs w:val="24"/>
        </w:rPr>
        <w:lastRenderedPageBreak/>
        <w:t xml:space="preserve">também a </w:t>
      </w:r>
      <w:r w:rsidR="006B39C7" w:rsidRPr="006B39C7">
        <w:rPr>
          <w:rFonts w:cstheme="minorHAnsi"/>
          <w:sz w:val="24"/>
          <w:szCs w:val="24"/>
        </w:rPr>
        <w:t>interlocu</w:t>
      </w:r>
      <w:r w:rsidR="006B39C7">
        <w:rPr>
          <w:rFonts w:cstheme="minorHAnsi"/>
          <w:sz w:val="24"/>
          <w:szCs w:val="24"/>
        </w:rPr>
        <w:t xml:space="preserve">ção </w:t>
      </w:r>
      <w:r w:rsidR="006B39C7" w:rsidRPr="006B39C7">
        <w:rPr>
          <w:rFonts w:cstheme="minorHAnsi"/>
          <w:sz w:val="24"/>
          <w:szCs w:val="24"/>
        </w:rPr>
        <w:t xml:space="preserve">junto aos órgãos de imprensa, seja na concessão de entrevistas ou realizando pronunciamentos em nome do </w:t>
      </w:r>
      <w:r w:rsidR="006B39C7">
        <w:rPr>
          <w:rFonts w:cstheme="minorHAnsi"/>
          <w:sz w:val="24"/>
          <w:szCs w:val="24"/>
        </w:rPr>
        <w:t>Instituto, compete exclusivamente ao Presidente e ao titular da Diretoria de Comunicação e Eventos.</w:t>
      </w:r>
    </w:p>
    <w:p w:rsidR="006B39C7" w:rsidRDefault="006B36E3" w:rsidP="00735EAF">
      <w:pPr>
        <w:spacing w:after="240"/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>Parágrafo Primeiro</w:t>
      </w:r>
      <w:r>
        <w:rPr>
          <w:rFonts w:cstheme="minorHAnsi"/>
          <w:sz w:val="24"/>
          <w:szCs w:val="24"/>
        </w:rPr>
        <w:t xml:space="preserve"> – A</w:t>
      </w:r>
      <w:r w:rsidR="00735EAF">
        <w:rPr>
          <w:rFonts w:cstheme="minorHAnsi"/>
          <w:sz w:val="24"/>
          <w:szCs w:val="24"/>
        </w:rPr>
        <w:t xml:space="preserve"> representação do Instituto por intermédio de qualquer outro membro da Diretoria estará sujeita à aprovação prévia e formal do Presidente.</w:t>
      </w:r>
    </w:p>
    <w:p w:rsidR="00735EAF" w:rsidRPr="00BD3578" w:rsidRDefault="00735EAF" w:rsidP="00735EAF">
      <w:pPr>
        <w:jc w:val="both"/>
        <w:rPr>
          <w:rFonts w:cstheme="minorHAnsi"/>
          <w:b/>
          <w:sz w:val="24"/>
          <w:szCs w:val="24"/>
        </w:rPr>
      </w:pPr>
      <w:r w:rsidRPr="00BD3578">
        <w:rPr>
          <w:rFonts w:cstheme="minorHAnsi"/>
          <w:b/>
          <w:sz w:val="24"/>
          <w:szCs w:val="24"/>
        </w:rPr>
        <w:t xml:space="preserve">Capítulo </w:t>
      </w:r>
      <w:r>
        <w:rPr>
          <w:rFonts w:cstheme="minorHAnsi"/>
          <w:b/>
          <w:sz w:val="24"/>
          <w:szCs w:val="24"/>
        </w:rPr>
        <w:t>IX</w:t>
      </w:r>
      <w:r w:rsidRPr="00BD357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Do Registro e Guarda das Atas de Reuniões</w:t>
      </w:r>
    </w:p>
    <w:p w:rsidR="006B39C7" w:rsidRDefault="00735EAF" w:rsidP="00795DAE">
      <w:pPr>
        <w:jc w:val="both"/>
        <w:rPr>
          <w:rFonts w:cstheme="minorHAnsi"/>
          <w:sz w:val="24"/>
          <w:szCs w:val="24"/>
        </w:rPr>
      </w:pPr>
      <w:r w:rsidRPr="007D01A3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11</w:t>
      </w:r>
      <w:r w:rsidRPr="007D01A3">
        <w:rPr>
          <w:rFonts w:cstheme="minorHAnsi"/>
          <w:b/>
          <w:sz w:val="24"/>
          <w:szCs w:val="24"/>
        </w:rPr>
        <w:t>º.</w:t>
      </w:r>
      <w:r w:rsidRPr="007D01A3">
        <w:rPr>
          <w:rFonts w:cstheme="minorHAnsi"/>
          <w:sz w:val="24"/>
          <w:szCs w:val="24"/>
        </w:rPr>
        <w:t xml:space="preserve"> </w:t>
      </w:r>
      <w:r w:rsidR="00795DAE" w:rsidRPr="00795DAE">
        <w:rPr>
          <w:rFonts w:cstheme="minorHAnsi"/>
          <w:sz w:val="24"/>
          <w:szCs w:val="24"/>
        </w:rPr>
        <w:t xml:space="preserve">As atas de reuniões têm por finalidade registrar as deliberações, as demandas e </w:t>
      </w:r>
      <w:r w:rsidR="00795DAE">
        <w:rPr>
          <w:rFonts w:cstheme="minorHAnsi"/>
          <w:sz w:val="24"/>
          <w:szCs w:val="24"/>
        </w:rPr>
        <w:t xml:space="preserve">os </w:t>
      </w:r>
      <w:r w:rsidR="00795DAE" w:rsidRPr="00795DAE">
        <w:rPr>
          <w:rFonts w:cstheme="minorHAnsi"/>
          <w:sz w:val="24"/>
          <w:szCs w:val="24"/>
        </w:rPr>
        <w:t>demais assuntos tratados pel</w:t>
      </w:r>
      <w:r w:rsidR="00795DAE">
        <w:rPr>
          <w:rFonts w:cstheme="minorHAnsi"/>
          <w:sz w:val="24"/>
          <w:szCs w:val="24"/>
        </w:rPr>
        <w:t>a Diretoria</w:t>
      </w:r>
      <w:r w:rsidR="00795DAE" w:rsidRPr="00795DAE">
        <w:rPr>
          <w:rFonts w:cstheme="minorHAnsi"/>
          <w:sz w:val="24"/>
          <w:szCs w:val="24"/>
        </w:rPr>
        <w:t>.</w:t>
      </w:r>
    </w:p>
    <w:p w:rsidR="006B39C7" w:rsidRDefault="00795DAE" w:rsidP="00795DAE">
      <w:pPr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>Parágrafo Primeiro</w:t>
      </w:r>
      <w:r>
        <w:rPr>
          <w:rFonts w:cstheme="minorHAnsi"/>
          <w:sz w:val="24"/>
          <w:szCs w:val="24"/>
        </w:rPr>
        <w:t xml:space="preserve"> – A</w:t>
      </w:r>
      <w:r w:rsidRPr="00795DAE">
        <w:rPr>
          <w:rFonts w:cstheme="minorHAnsi"/>
          <w:sz w:val="24"/>
          <w:szCs w:val="24"/>
        </w:rPr>
        <w:t xml:space="preserve">s atas de reuniões serão assinadas </w:t>
      </w:r>
      <w:r>
        <w:rPr>
          <w:rFonts w:cstheme="minorHAnsi"/>
          <w:sz w:val="24"/>
          <w:szCs w:val="24"/>
        </w:rPr>
        <w:t xml:space="preserve">por todos os </w:t>
      </w:r>
      <w:r w:rsidRPr="00795DAE">
        <w:rPr>
          <w:rFonts w:cstheme="minorHAnsi"/>
          <w:sz w:val="24"/>
          <w:szCs w:val="24"/>
        </w:rPr>
        <w:t xml:space="preserve">membros presentes, registrando-se os ausentes, bem como a participação extraordinária dos </w:t>
      </w:r>
      <w:r>
        <w:rPr>
          <w:rFonts w:cstheme="minorHAnsi"/>
          <w:sz w:val="24"/>
          <w:szCs w:val="24"/>
        </w:rPr>
        <w:t xml:space="preserve">eventuais </w:t>
      </w:r>
      <w:r w:rsidRPr="00795DAE">
        <w:rPr>
          <w:rFonts w:cstheme="minorHAnsi"/>
          <w:sz w:val="24"/>
          <w:szCs w:val="24"/>
        </w:rPr>
        <w:t>convidados.</w:t>
      </w:r>
    </w:p>
    <w:p w:rsidR="001F58F7" w:rsidRDefault="001F58F7" w:rsidP="001F58F7">
      <w:pPr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Segundo</w:t>
      </w:r>
      <w:r>
        <w:rPr>
          <w:rFonts w:cstheme="minorHAnsi"/>
          <w:sz w:val="24"/>
          <w:szCs w:val="24"/>
        </w:rPr>
        <w:t xml:space="preserve"> – </w:t>
      </w:r>
      <w:r w:rsidRPr="001F58F7">
        <w:rPr>
          <w:rFonts w:cstheme="minorHAnsi"/>
          <w:sz w:val="24"/>
          <w:szCs w:val="24"/>
        </w:rPr>
        <w:t xml:space="preserve">As atas </w:t>
      </w:r>
      <w:r>
        <w:rPr>
          <w:rFonts w:cstheme="minorHAnsi"/>
          <w:sz w:val="24"/>
          <w:szCs w:val="24"/>
        </w:rPr>
        <w:t>de reuniões</w:t>
      </w:r>
      <w:r w:rsidRPr="001F58F7">
        <w:rPr>
          <w:rFonts w:cstheme="minorHAnsi"/>
          <w:sz w:val="24"/>
          <w:szCs w:val="24"/>
        </w:rPr>
        <w:t xml:space="preserve"> devem ser </w:t>
      </w:r>
      <w:r>
        <w:rPr>
          <w:rFonts w:cstheme="minorHAnsi"/>
          <w:sz w:val="24"/>
          <w:szCs w:val="24"/>
        </w:rPr>
        <w:t>numeradas,</w:t>
      </w:r>
      <w:r w:rsidRPr="001F58F7">
        <w:rPr>
          <w:rFonts w:cstheme="minorHAnsi"/>
          <w:sz w:val="24"/>
          <w:szCs w:val="24"/>
        </w:rPr>
        <w:t xml:space="preserve"> controladas e mantidas de forma organizada, de modo a ficar</w:t>
      </w:r>
      <w:r>
        <w:rPr>
          <w:rFonts w:cstheme="minorHAnsi"/>
          <w:sz w:val="24"/>
          <w:szCs w:val="24"/>
        </w:rPr>
        <w:t>em</w:t>
      </w:r>
      <w:r w:rsidRPr="001F58F7">
        <w:rPr>
          <w:rFonts w:cstheme="minorHAnsi"/>
          <w:sz w:val="24"/>
          <w:szCs w:val="24"/>
        </w:rPr>
        <w:t xml:space="preserve"> disponíveis para atendimento a demandas da A</w:t>
      </w:r>
      <w:r>
        <w:rPr>
          <w:rFonts w:cstheme="minorHAnsi"/>
          <w:sz w:val="24"/>
          <w:szCs w:val="24"/>
        </w:rPr>
        <w:t>ssembleia Geral, do Conselho Fiscal, dos órgãos de fiscalização ou dos responsáveis pela administração geral do Instituto.</w:t>
      </w:r>
    </w:p>
    <w:p w:rsidR="006B39C7" w:rsidRDefault="001F58F7" w:rsidP="001F58F7">
      <w:pPr>
        <w:spacing w:after="480"/>
        <w:jc w:val="both"/>
        <w:rPr>
          <w:rFonts w:cstheme="minorHAnsi"/>
          <w:sz w:val="24"/>
          <w:szCs w:val="24"/>
        </w:rPr>
      </w:pPr>
      <w:r w:rsidRPr="00F7695D">
        <w:rPr>
          <w:rFonts w:cstheme="minorHAnsi"/>
          <w:b/>
          <w:sz w:val="24"/>
          <w:szCs w:val="24"/>
        </w:rPr>
        <w:t xml:space="preserve">Parágrafo </w:t>
      </w:r>
      <w:r>
        <w:rPr>
          <w:rFonts w:cstheme="minorHAnsi"/>
          <w:b/>
          <w:sz w:val="24"/>
          <w:szCs w:val="24"/>
        </w:rPr>
        <w:t>Terceiro</w:t>
      </w:r>
      <w:r>
        <w:rPr>
          <w:rFonts w:cstheme="minorHAnsi"/>
          <w:sz w:val="24"/>
          <w:szCs w:val="24"/>
        </w:rPr>
        <w:t xml:space="preserve"> – </w:t>
      </w:r>
      <w:r w:rsidRPr="001F58F7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1F58F7">
        <w:rPr>
          <w:rFonts w:cstheme="minorHAnsi"/>
          <w:sz w:val="24"/>
          <w:szCs w:val="24"/>
        </w:rPr>
        <w:t>demandas registradas na</w:t>
      </w:r>
      <w:r>
        <w:rPr>
          <w:rFonts w:cstheme="minorHAnsi"/>
          <w:sz w:val="24"/>
          <w:szCs w:val="24"/>
        </w:rPr>
        <w:t>s</w:t>
      </w:r>
      <w:r w:rsidRPr="001F58F7">
        <w:rPr>
          <w:rFonts w:cstheme="minorHAnsi"/>
          <w:sz w:val="24"/>
          <w:szCs w:val="24"/>
        </w:rPr>
        <w:t xml:space="preserve"> ata</w:t>
      </w:r>
      <w:r>
        <w:rPr>
          <w:rFonts w:cstheme="minorHAnsi"/>
          <w:sz w:val="24"/>
          <w:szCs w:val="24"/>
        </w:rPr>
        <w:t>s</w:t>
      </w:r>
      <w:r w:rsidRPr="001F58F7">
        <w:rPr>
          <w:rFonts w:cstheme="minorHAnsi"/>
          <w:sz w:val="24"/>
          <w:szCs w:val="24"/>
        </w:rPr>
        <w:t xml:space="preserve"> de reuni</w:t>
      </w:r>
      <w:r>
        <w:rPr>
          <w:rFonts w:cstheme="minorHAnsi"/>
          <w:sz w:val="24"/>
          <w:szCs w:val="24"/>
        </w:rPr>
        <w:t xml:space="preserve">ões </w:t>
      </w:r>
      <w:r w:rsidRPr="001F58F7">
        <w:rPr>
          <w:rFonts w:cstheme="minorHAnsi"/>
          <w:sz w:val="24"/>
          <w:szCs w:val="24"/>
        </w:rPr>
        <w:t>deverão ser reportadas na reunião subsequente</w:t>
      </w:r>
      <w:r>
        <w:rPr>
          <w:rFonts w:cstheme="minorHAnsi"/>
          <w:sz w:val="24"/>
          <w:szCs w:val="24"/>
        </w:rPr>
        <w:t>, sempre que assim for determinado</w:t>
      </w:r>
      <w:r w:rsidRPr="001F58F7">
        <w:rPr>
          <w:rFonts w:cstheme="minorHAnsi"/>
          <w:sz w:val="24"/>
          <w:szCs w:val="24"/>
        </w:rPr>
        <w:t>.</w:t>
      </w:r>
    </w:p>
    <w:p w:rsidR="001F58F7" w:rsidRPr="005C0364" w:rsidRDefault="001F58F7" w:rsidP="00FC02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Paulo, 15 de junho de 2018.</w:t>
      </w:r>
    </w:p>
    <w:sectPr w:rsidR="001F58F7" w:rsidRPr="005C0364" w:rsidSect="00F31DD0">
      <w:headerReference w:type="default" r:id="rId7"/>
      <w:footerReference w:type="default" r:id="rId8"/>
      <w:pgSz w:w="11906" w:h="16838" w:code="9"/>
      <w:pgMar w:top="209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1C" w:rsidRDefault="00AE041C" w:rsidP="00E144D7">
      <w:pPr>
        <w:spacing w:after="0" w:line="240" w:lineRule="auto"/>
      </w:pPr>
      <w:r>
        <w:separator/>
      </w:r>
    </w:p>
  </w:endnote>
  <w:endnote w:type="continuationSeparator" w:id="0">
    <w:p w:rsidR="00AE041C" w:rsidRDefault="00AE041C" w:rsidP="00E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65010"/>
      <w:docPartObj>
        <w:docPartGallery w:val="Page Numbers (Bottom of Page)"/>
        <w:docPartUnique/>
      </w:docPartObj>
    </w:sdtPr>
    <w:sdtEndPr/>
    <w:sdtContent>
      <w:p w:rsidR="00177444" w:rsidRDefault="00177444" w:rsidP="0017744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1C" w:rsidRDefault="00AE041C" w:rsidP="00E144D7">
      <w:pPr>
        <w:spacing w:after="0" w:line="240" w:lineRule="auto"/>
      </w:pPr>
      <w:r>
        <w:separator/>
      </w:r>
    </w:p>
  </w:footnote>
  <w:footnote w:type="continuationSeparator" w:id="0">
    <w:p w:rsidR="00AE041C" w:rsidRDefault="00AE041C" w:rsidP="00E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64" w:rsidRPr="005C0364" w:rsidRDefault="005C0364">
    <w:pPr>
      <w:pStyle w:val="Cabealho"/>
      <w:rPr>
        <w:sz w:val="20"/>
        <w:szCs w:val="20"/>
      </w:rPr>
    </w:pPr>
  </w:p>
  <w:p w:rsidR="005C0364" w:rsidRPr="005C0364" w:rsidRDefault="005C0364">
    <w:pPr>
      <w:pStyle w:val="Cabealho"/>
      <w:rPr>
        <w:sz w:val="20"/>
        <w:szCs w:val="20"/>
      </w:rPr>
    </w:pPr>
    <w:r w:rsidRPr="00E144D7">
      <w:rPr>
        <w:noProof/>
      </w:rPr>
      <w:drawing>
        <wp:anchor distT="0" distB="0" distL="114300" distR="114300" simplePos="0" relativeHeight="251660288" behindDoc="1" locked="0" layoutInCell="1" allowOverlap="1" wp14:anchorId="229C08AD" wp14:editId="5705AAB7">
          <wp:simplePos x="0" y="0"/>
          <wp:positionH relativeFrom="column">
            <wp:posOffset>44450</wp:posOffset>
          </wp:positionH>
          <wp:positionV relativeFrom="paragraph">
            <wp:posOffset>11430</wp:posOffset>
          </wp:positionV>
          <wp:extent cx="1899920" cy="561975"/>
          <wp:effectExtent l="0" t="0" r="508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364" w:rsidRPr="005C0364" w:rsidRDefault="005C0364">
    <w:pPr>
      <w:pStyle w:val="Cabealho"/>
      <w:rPr>
        <w:sz w:val="20"/>
        <w:szCs w:val="20"/>
      </w:rPr>
    </w:pPr>
  </w:p>
  <w:p w:rsidR="00E144D7" w:rsidRPr="008F7B61" w:rsidRDefault="005C0364" w:rsidP="002D26BF">
    <w:pPr>
      <w:pStyle w:val="Cabealho"/>
      <w:tabs>
        <w:tab w:val="clear" w:pos="8504"/>
        <w:tab w:val="right" w:pos="9070"/>
      </w:tabs>
      <w:ind w:firstLine="3540"/>
      <w:rPr>
        <w:b/>
        <w:sz w:val="24"/>
        <w:szCs w:val="24"/>
      </w:rPr>
    </w:pPr>
    <w:r>
      <w:tab/>
    </w:r>
    <w:r>
      <w:tab/>
    </w:r>
    <w:r w:rsidRPr="008F7B61">
      <w:rPr>
        <w:b/>
        <w:sz w:val="24"/>
        <w:szCs w:val="24"/>
      </w:rPr>
      <w:t>Regimento da Diretoria Executiva</w:t>
    </w:r>
  </w:p>
  <w:p w:rsidR="002D26BF" w:rsidRPr="002D26BF" w:rsidRDefault="002D26BF" w:rsidP="002D26BF">
    <w:pPr>
      <w:pStyle w:val="Cabealh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0C9050"/>
    <w:multiLevelType w:val="hybridMultilevel"/>
    <w:tmpl w:val="77FAFA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45A9F5"/>
    <w:multiLevelType w:val="hybridMultilevel"/>
    <w:tmpl w:val="0B4324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56F3A"/>
    <w:multiLevelType w:val="hybridMultilevel"/>
    <w:tmpl w:val="F3F788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403055"/>
    <w:multiLevelType w:val="hybridMultilevel"/>
    <w:tmpl w:val="2117B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C83F8C"/>
    <w:multiLevelType w:val="hybridMultilevel"/>
    <w:tmpl w:val="1C794D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DD9B16"/>
    <w:multiLevelType w:val="hybridMultilevel"/>
    <w:tmpl w:val="28CF44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53694B"/>
    <w:multiLevelType w:val="hybridMultilevel"/>
    <w:tmpl w:val="7E5164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733E0D"/>
    <w:multiLevelType w:val="hybridMultilevel"/>
    <w:tmpl w:val="791F1E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CF7B9D"/>
    <w:multiLevelType w:val="hybridMultilevel"/>
    <w:tmpl w:val="F376B8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D006F"/>
    <w:multiLevelType w:val="hybridMultilevel"/>
    <w:tmpl w:val="7ED04E96"/>
    <w:lvl w:ilvl="0" w:tplc="04160013">
      <w:start w:val="1"/>
      <w:numFmt w:val="upperRoman"/>
      <w:lvlText w:val="%1."/>
      <w:lvlJc w:val="right"/>
      <w:pPr>
        <w:ind w:left="792" w:hanging="360"/>
      </w:pPr>
    </w:lvl>
    <w:lvl w:ilvl="1" w:tplc="04160019">
      <w:start w:val="1"/>
      <w:numFmt w:val="lowerLetter"/>
      <w:lvlText w:val="%2."/>
      <w:lvlJc w:val="left"/>
      <w:pPr>
        <w:ind w:left="1512" w:hanging="360"/>
      </w:pPr>
    </w:lvl>
    <w:lvl w:ilvl="2" w:tplc="0416001B">
      <w:start w:val="1"/>
      <w:numFmt w:val="lowerRoman"/>
      <w:lvlText w:val="%3."/>
      <w:lvlJc w:val="right"/>
      <w:pPr>
        <w:ind w:left="2232" w:hanging="180"/>
      </w:pPr>
    </w:lvl>
    <w:lvl w:ilvl="3" w:tplc="0416000F">
      <w:start w:val="1"/>
      <w:numFmt w:val="decimal"/>
      <w:lvlText w:val="%4."/>
      <w:lvlJc w:val="left"/>
      <w:pPr>
        <w:ind w:left="2952" w:hanging="360"/>
      </w:pPr>
    </w:lvl>
    <w:lvl w:ilvl="4" w:tplc="04160019">
      <w:start w:val="1"/>
      <w:numFmt w:val="lowerLetter"/>
      <w:lvlText w:val="%5."/>
      <w:lvlJc w:val="left"/>
      <w:pPr>
        <w:ind w:left="3672" w:hanging="360"/>
      </w:pPr>
    </w:lvl>
    <w:lvl w:ilvl="5" w:tplc="0416001B">
      <w:start w:val="1"/>
      <w:numFmt w:val="lowerRoman"/>
      <w:lvlText w:val="%6."/>
      <w:lvlJc w:val="right"/>
      <w:pPr>
        <w:ind w:left="4392" w:hanging="180"/>
      </w:pPr>
    </w:lvl>
    <w:lvl w:ilvl="6" w:tplc="0416000F">
      <w:start w:val="1"/>
      <w:numFmt w:val="decimal"/>
      <w:lvlText w:val="%7."/>
      <w:lvlJc w:val="left"/>
      <w:pPr>
        <w:ind w:left="5112" w:hanging="360"/>
      </w:pPr>
    </w:lvl>
    <w:lvl w:ilvl="7" w:tplc="04160019">
      <w:start w:val="1"/>
      <w:numFmt w:val="lowerLetter"/>
      <w:lvlText w:val="%8."/>
      <w:lvlJc w:val="left"/>
      <w:pPr>
        <w:ind w:left="5832" w:hanging="360"/>
      </w:pPr>
    </w:lvl>
    <w:lvl w:ilvl="8" w:tplc="0416001B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0221DD9"/>
    <w:multiLevelType w:val="hybridMultilevel"/>
    <w:tmpl w:val="0810C9E6"/>
    <w:lvl w:ilvl="0" w:tplc="410E322C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020EA"/>
    <w:multiLevelType w:val="hybridMultilevel"/>
    <w:tmpl w:val="D3061B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1C23"/>
    <w:multiLevelType w:val="hybridMultilevel"/>
    <w:tmpl w:val="845C6E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A617C9"/>
    <w:multiLevelType w:val="hybridMultilevel"/>
    <w:tmpl w:val="5E9261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90B"/>
    <w:multiLevelType w:val="hybridMultilevel"/>
    <w:tmpl w:val="0EDDDC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2723F9"/>
    <w:multiLevelType w:val="hybridMultilevel"/>
    <w:tmpl w:val="AD682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223CF"/>
    <w:multiLevelType w:val="hybridMultilevel"/>
    <w:tmpl w:val="8ADCD8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527283"/>
    <w:multiLevelType w:val="hybridMultilevel"/>
    <w:tmpl w:val="5D7A3E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07D5990"/>
    <w:multiLevelType w:val="hybridMultilevel"/>
    <w:tmpl w:val="D3A4E7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A64B85"/>
    <w:multiLevelType w:val="hybridMultilevel"/>
    <w:tmpl w:val="DEF283E8"/>
    <w:lvl w:ilvl="0" w:tplc="04160013">
      <w:start w:val="1"/>
      <w:numFmt w:val="upp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204BC8"/>
    <w:multiLevelType w:val="hybridMultilevel"/>
    <w:tmpl w:val="017405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9E67"/>
    <w:multiLevelType w:val="hybridMultilevel"/>
    <w:tmpl w:val="5EFD29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7965BE"/>
    <w:multiLevelType w:val="hybridMultilevel"/>
    <w:tmpl w:val="E2DEF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2E2C0"/>
    <w:multiLevelType w:val="hybridMultilevel"/>
    <w:tmpl w:val="FE0B99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CB13E34"/>
    <w:multiLevelType w:val="hybridMultilevel"/>
    <w:tmpl w:val="A14A4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145A94"/>
    <w:multiLevelType w:val="hybridMultilevel"/>
    <w:tmpl w:val="687CD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5"/>
  </w:num>
  <w:num w:numId="6">
    <w:abstractNumId w:val="21"/>
  </w:num>
  <w:num w:numId="7">
    <w:abstractNumId w:val="5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23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10"/>
  </w:num>
  <w:num w:numId="18">
    <w:abstractNumId w:val="22"/>
  </w:num>
  <w:num w:numId="19">
    <w:abstractNumId w:val="25"/>
  </w:num>
  <w:num w:numId="20">
    <w:abstractNumId w:val="24"/>
  </w:num>
  <w:num w:numId="21">
    <w:abstractNumId w:val="2"/>
  </w:num>
  <w:num w:numId="22">
    <w:abstractNumId w:val="1"/>
  </w:num>
  <w:num w:numId="23">
    <w:abstractNumId w:val="18"/>
  </w:num>
  <w:num w:numId="24">
    <w:abstractNumId w:val="1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DF"/>
    <w:rsid w:val="000330A9"/>
    <w:rsid w:val="000C4EF6"/>
    <w:rsid w:val="000E7F10"/>
    <w:rsid w:val="00103337"/>
    <w:rsid w:val="001166D5"/>
    <w:rsid w:val="00152F41"/>
    <w:rsid w:val="001566A8"/>
    <w:rsid w:val="00177444"/>
    <w:rsid w:val="001910FB"/>
    <w:rsid w:val="001968A5"/>
    <w:rsid w:val="001A0F43"/>
    <w:rsid w:val="001F58F7"/>
    <w:rsid w:val="001F5F1B"/>
    <w:rsid w:val="00221CEB"/>
    <w:rsid w:val="00235265"/>
    <w:rsid w:val="002812D4"/>
    <w:rsid w:val="002C3D85"/>
    <w:rsid w:val="002D26BF"/>
    <w:rsid w:val="003239CC"/>
    <w:rsid w:val="00346F02"/>
    <w:rsid w:val="003500E5"/>
    <w:rsid w:val="003A68CA"/>
    <w:rsid w:val="003C3C73"/>
    <w:rsid w:val="003C74A2"/>
    <w:rsid w:val="00435B18"/>
    <w:rsid w:val="00470948"/>
    <w:rsid w:val="004848DF"/>
    <w:rsid w:val="004B74F9"/>
    <w:rsid w:val="00503200"/>
    <w:rsid w:val="00510C95"/>
    <w:rsid w:val="00521F87"/>
    <w:rsid w:val="005453FC"/>
    <w:rsid w:val="00554446"/>
    <w:rsid w:val="005563AF"/>
    <w:rsid w:val="0055688E"/>
    <w:rsid w:val="005C0364"/>
    <w:rsid w:val="005C4E53"/>
    <w:rsid w:val="005E2544"/>
    <w:rsid w:val="005E5F57"/>
    <w:rsid w:val="006064C9"/>
    <w:rsid w:val="0065391A"/>
    <w:rsid w:val="0067589A"/>
    <w:rsid w:val="00691BEC"/>
    <w:rsid w:val="006B36E3"/>
    <w:rsid w:val="006B39C7"/>
    <w:rsid w:val="006D4433"/>
    <w:rsid w:val="0071228D"/>
    <w:rsid w:val="00735EAF"/>
    <w:rsid w:val="00743C5C"/>
    <w:rsid w:val="00764730"/>
    <w:rsid w:val="00783BAC"/>
    <w:rsid w:val="00795DAE"/>
    <w:rsid w:val="007C4D42"/>
    <w:rsid w:val="007D01A3"/>
    <w:rsid w:val="007E3971"/>
    <w:rsid w:val="00827C21"/>
    <w:rsid w:val="00882C8C"/>
    <w:rsid w:val="008F7B61"/>
    <w:rsid w:val="00906804"/>
    <w:rsid w:val="00951098"/>
    <w:rsid w:val="00952C08"/>
    <w:rsid w:val="00991B1A"/>
    <w:rsid w:val="0099316D"/>
    <w:rsid w:val="009A0D70"/>
    <w:rsid w:val="009A7B15"/>
    <w:rsid w:val="009B1AA8"/>
    <w:rsid w:val="009E490E"/>
    <w:rsid w:val="009E67E6"/>
    <w:rsid w:val="009F1603"/>
    <w:rsid w:val="00A37234"/>
    <w:rsid w:val="00A447A0"/>
    <w:rsid w:val="00A75B0A"/>
    <w:rsid w:val="00AB2AC6"/>
    <w:rsid w:val="00AB4AF3"/>
    <w:rsid w:val="00AB78E5"/>
    <w:rsid w:val="00AC4E23"/>
    <w:rsid w:val="00AD164F"/>
    <w:rsid w:val="00AD5410"/>
    <w:rsid w:val="00AE041C"/>
    <w:rsid w:val="00AE3BA3"/>
    <w:rsid w:val="00B00930"/>
    <w:rsid w:val="00B55823"/>
    <w:rsid w:val="00B747AB"/>
    <w:rsid w:val="00BB0432"/>
    <w:rsid w:val="00BB4A3C"/>
    <w:rsid w:val="00BD0C8F"/>
    <w:rsid w:val="00BD3578"/>
    <w:rsid w:val="00BE39ED"/>
    <w:rsid w:val="00C44B58"/>
    <w:rsid w:val="00C92121"/>
    <w:rsid w:val="00CA468C"/>
    <w:rsid w:val="00CB3EEF"/>
    <w:rsid w:val="00CB4C45"/>
    <w:rsid w:val="00CB4E60"/>
    <w:rsid w:val="00D2655A"/>
    <w:rsid w:val="00D50D40"/>
    <w:rsid w:val="00D5179D"/>
    <w:rsid w:val="00DB7206"/>
    <w:rsid w:val="00DD09E8"/>
    <w:rsid w:val="00DE0299"/>
    <w:rsid w:val="00DF3E18"/>
    <w:rsid w:val="00E144D7"/>
    <w:rsid w:val="00E242A2"/>
    <w:rsid w:val="00E24B0B"/>
    <w:rsid w:val="00EB3464"/>
    <w:rsid w:val="00EC27C5"/>
    <w:rsid w:val="00EF446C"/>
    <w:rsid w:val="00F02B7D"/>
    <w:rsid w:val="00F243C4"/>
    <w:rsid w:val="00F26C8A"/>
    <w:rsid w:val="00F27EF0"/>
    <w:rsid w:val="00F31DD0"/>
    <w:rsid w:val="00F37260"/>
    <w:rsid w:val="00F43B6A"/>
    <w:rsid w:val="00F7695D"/>
    <w:rsid w:val="00F76DF9"/>
    <w:rsid w:val="00FC02EE"/>
    <w:rsid w:val="00FC095C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AB290-8E6E-4ECC-BB26-21E72C1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0FB"/>
    <w:pPr>
      <w:ind w:left="720"/>
      <w:contextualSpacing/>
    </w:pPr>
  </w:style>
  <w:style w:type="paragraph" w:customStyle="1" w:styleId="Default">
    <w:name w:val="Default"/>
    <w:rsid w:val="00191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4D7"/>
  </w:style>
  <w:style w:type="paragraph" w:styleId="Rodap">
    <w:name w:val="footer"/>
    <w:basedOn w:val="Normal"/>
    <w:link w:val="RodapChar"/>
    <w:uiPriority w:val="99"/>
    <w:unhideWhenUsed/>
    <w:rsid w:val="00E1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4D7"/>
  </w:style>
  <w:style w:type="paragraph" w:styleId="Textodebalo">
    <w:name w:val="Balloon Text"/>
    <w:basedOn w:val="Normal"/>
    <w:link w:val="TextodebaloChar"/>
    <w:uiPriority w:val="99"/>
    <w:semiHidden/>
    <w:unhideWhenUsed/>
    <w:rsid w:val="003A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Rocha</dc:creator>
  <cp:keywords/>
  <dc:description/>
  <cp:lastModifiedBy>Robinson Fernandes</cp:lastModifiedBy>
  <cp:revision>2</cp:revision>
  <cp:lastPrinted>2018-06-15T20:48:00Z</cp:lastPrinted>
  <dcterms:created xsi:type="dcterms:W3CDTF">2018-06-25T23:06:00Z</dcterms:created>
  <dcterms:modified xsi:type="dcterms:W3CDTF">2018-06-25T23:06:00Z</dcterms:modified>
</cp:coreProperties>
</file>