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65" w:rsidRPr="00BF0A71" w:rsidRDefault="00981665" w:rsidP="00975096">
      <w:pPr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2429F" w:rsidRPr="00BF0A71" w:rsidRDefault="0072429F" w:rsidP="00975096">
      <w:pPr>
        <w:tabs>
          <w:tab w:val="left" w:pos="3300"/>
        </w:tabs>
        <w:spacing w:line="276" w:lineRule="auto"/>
        <w:rPr>
          <w:rFonts w:ascii="Verdana" w:hAnsi="Verdana"/>
          <w:sz w:val="20"/>
          <w:szCs w:val="20"/>
        </w:rPr>
      </w:pPr>
      <w:r w:rsidRPr="00BF0A71">
        <w:rPr>
          <w:rFonts w:ascii="Verdana" w:hAnsi="Verdana"/>
          <w:sz w:val="20"/>
          <w:szCs w:val="20"/>
        </w:rPr>
        <w:tab/>
      </w: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Pr="00E80CF7" w:rsidRDefault="00CB5399" w:rsidP="00E80CF7">
      <w:pPr>
        <w:jc w:val="center"/>
        <w:rPr>
          <w:rFonts w:cs="Arial"/>
          <w:b/>
          <w:color w:val="1F497D"/>
          <w:sz w:val="72"/>
          <w:szCs w:val="72"/>
        </w:rPr>
      </w:pPr>
      <w:r>
        <w:rPr>
          <w:rFonts w:cs="Arial"/>
          <w:b/>
          <w:color w:val="1F497D"/>
          <w:sz w:val="72"/>
          <w:szCs w:val="72"/>
        </w:rPr>
        <w:t xml:space="preserve">REGIMENTO INTERNO DO </w:t>
      </w:r>
    </w:p>
    <w:p w:rsidR="00E80CF7" w:rsidRPr="00E80CF7" w:rsidRDefault="00E80CF7" w:rsidP="00E80CF7">
      <w:pPr>
        <w:jc w:val="center"/>
        <w:rPr>
          <w:rFonts w:cs="Arial"/>
          <w:b/>
          <w:color w:val="1F497D"/>
          <w:sz w:val="72"/>
          <w:szCs w:val="72"/>
        </w:rPr>
      </w:pPr>
      <w:r w:rsidRPr="00E80CF7">
        <w:rPr>
          <w:rFonts w:cs="Arial"/>
          <w:b/>
          <w:color w:val="1F497D"/>
          <w:sz w:val="72"/>
          <w:szCs w:val="72"/>
        </w:rPr>
        <w:t xml:space="preserve"> CON</w:t>
      </w:r>
      <w:r w:rsidR="00CB5399">
        <w:rPr>
          <w:rFonts w:cs="Arial"/>
          <w:b/>
          <w:color w:val="1F497D"/>
          <w:sz w:val="72"/>
          <w:szCs w:val="72"/>
        </w:rPr>
        <w:t>SELHO FISCAL</w:t>
      </w: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E80CF7">
      <w:pPr>
        <w:jc w:val="center"/>
        <w:rPr>
          <w:rFonts w:cs="Arial"/>
          <w:b/>
          <w:color w:val="1F497D"/>
          <w:sz w:val="24"/>
          <w:szCs w:val="24"/>
        </w:rPr>
      </w:pPr>
      <w:r w:rsidRPr="00E80CF7">
        <w:rPr>
          <w:rFonts w:cs="Arial"/>
          <w:b/>
          <w:color w:val="1F497D"/>
          <w:sz w:val="24"/>
          <w:szCs w:val="24"/>
        </w:rPr>
        <w:t xml:space="preserve">Revisão </w:t>
      </w:r>
      <w:r w:rsidR="00CB5399">
        <w:rPr>
          <w:rFonts w:cs="Arial"/>
          <w:b/>
          <w:color w:val="1F497D"/>
          <w:sz w:val="24"/>
          <w:szCs w:val="24"/>
        </w:rPr>
        <w:t>07</w:t>
      </w:r>
      <w:r w:rsidRPr="00E80CF7">
        <w:rPr>
          <w:rFonts w:cs="Arial"/>
          <w:b/>
          <w:color w:val="1F497D"/>
          <w:sz w:val="24"/>
          <w:szCs w:val="24"/>
        </w:rPr>
        <w:t xml:space="preserve"> de </w:t>
      </w:r>
      <w:r w:rsidR="00CB5399">
        <w:rPr>
          <w:rFonts w:cs="Arial"/>
          <w:b/>
          <w:color w:val="1F497D"/>
          <w:sz w:val="24"/>
          <w:szCs w:val="24"/>
        </w:rPr>
        <w:t>Junho</w:t>
      </w:r>
      <w:r w:rsidRPr="00E80CF7">
        <w:rPr>
          <w:rFonts w:cs="Arial"/>
          <w:b/>
          <w:color w:val="1F497D"/>
          <w:sz w:val="24"/>
          <w:szCs w:val="24"/>
        </w:rPr>
        <w:t xml:space="preserve"> de 201</w:t>
      </w:r>
      <w:r w:rsidR="00CB5399">
        <w:rPr>
          <w:rFonts w:cs="Arial"/>
          <w:b/>
          <w:color w:val="1F497D"/>
          <w:sz w:val="24"/>
          <w:szCs w:val="24"/>
        </w:rPr>
        <w:t>8</w:t>
      </w:r>
    </w:p>
    <w:p w:rsidR="00E80CF7" w:rsidRDefault="00E80CF7">
      <w:pPr>
        <w:rPr>
          <w:rFonts w:cs="Arial"/>
          <w:b/>
          <w:color w:val="1F497D"/>
          <w:sz w:val="24"/>
          <w:szCs w:val="24"/>
        </w:rPr>
      </w:pPr>
      <w:r>
        <w:rPr>
          <w:rFonts w:cs="Arial"/>
          <w:b/>
          <w:color w:val="1F497D"/>
          <w:sz w:val="24"/>
          <w:szCs w:val="24"/>
        </w:rPr>
        <w:br w:type="page"/>
      </w: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Default="00E80CF7" w:rsidP="0097509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E80CF7" w:rsidRPr="00E40FEB" w:rsidRDefault="00E80CF7" w:rsidP="00E80CF7">
      <w:pPr>
        <w:pStyle w:val="CabealhodoSumrio1"/>
        <w:tabs>
          <w:tab w:val="left" w:pos="284"/>
        </w:tabs>
      </w:pPr>
      <w:r w:rsidRPr="00E40FEB">
        <w:t>Conteúdo</w:t>
      </w:r>
    </w:p>
    <w:p w:rsidR="00E80CF7" w:rsidRPr="00981665" w:rsidRDefault="00E80CF7" w:rsidP="00E80CF7">
      <w:pPr>
        <w:rPr>
          <w:color w:val="1F3864" w:themeColor="accent1" w:themeShade="80"/>
        </w:rPr>
      </w:pPr>
    </w:p>
    <w:p w:rsidR="009E5134" w:rsidRDefault="00E80CF7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FB012C">
        <w:rPr>
          <w:color w:val="1F3864" w:themeColor="accent1" w:themeShade="80"/>
          <w:szCs w:val="20"/>
        </w:rPr>
        <w:fldChar w:fldCharType="begin"/>
      </w:r>
      <w:r w:rsidRPr="00FB012C">
        <w:rPr>
          <w:color w:val="1F3864" w:themeColor="accent1" w:themeShade="80"/>
          <w:szCs w:val="20"/>
        </w:rPr>
        <w:instrText xml:space="preserve"> TOC \o "1-3" \h \z \u </w:instrText>
      </w:r>
      <w:r w:rsidRPr="00FB012C">
        <w:rPr>
          <w:color w:val="1F3864" w:themeColor="accent1" w:themeShade="80"/>
          <w:szCs w:val="20"/>
        </w:rPr>
        <w:fldChar w:fldCharType="separate"/>
      </w:r>
      <w:hyperlink w:anchor="_Toc516172377" w:history="1">
        <w:r w:rsidR="009E5134" w:rsidRPr="00896A54">
          <w:rPr>
            <w:rStyle w:val="Hyperlink"/>
            <w:rFonts w:eastAsiaTheme="majorEastAsia"/>
          </w:rPr>
          <w:t>0.</w:t>
        </w:r>
        <w:r w:rsidR="009E513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E5134" w:rsidRPr="00896A54">
          <w:rPr>
            <w:rStyle w:val="Hyperlink"/>
            <w:rFonts w:eastAsiaTheme="majorEastAsia"/>
          </w:rPr>
          <w:t>OBJETIVOS GERAIS</w:t>
        </w:r>
        <w:r w:rsidR="009E5134">
          <w:rPr>
            <w:webHidden/>
          </w:rPr>
          <w:tab/>
        </w:r>
        <w:r w:rsidR="009E5134">
          <w:rPr>
            <w:webHidden/>
          </w:rPr>
          <w:fldChar w:fldCharType="begin"/>
        </w:r>
        <w:r w:rsidR="009E5134">
          <w:rPr>
            <w:webHidden/>
          </w:rPr>
          <w:instrText xml:space="preserve"> PAGEREF _Toc516172377 \h </w:instrText>
        </w:r>
        <w:r w:rsidR="009E5134">
          <w:rPr>
            <w:webHidden/>
          </w:rPr>
        </w:r>
        <w:r w:rsidR="009E5134">
          <w:rPr>
            <w:webHidden/>
          </w:rPr>
          <w:fldChar w:fldCharType="separate"/>
        </w:r>
        <w:r w:rsidR="009E5134">
          <w:rPr>
            <w:webHidden/>
          </w:rPr>
          <w:t>3</w:t>
        </w:r>
        <w:r w:rsidR="009E5134">
          <w:rPr>
            <w:webHidden/>
          </w:rPr>
          <w:fldChar w:fldCharType="end"/>
        </w:r>
      </w:hyperlink>
    </w:p>
    <w:p w:rsidR="009E5134" w:rsidRDefault="000E1D39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516172378" w:history="1">
        <w:r w:rsidR="009E5134" w:rsidRPr="00896A54">
          <w:rPr>
            <w:rStyle w:val="Hyperlink"/>
            <w:rFonts w:eastAsiaTheme="majorEastAsia"/>
          </w:rPr>
          <w:t>1.</w:t>
        </w:r>
        <w:r w:rsidR="009E513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E5134" w:rsidRPr="00896A54">
          <w:rPr>
            <w:rStyle w:val="Hyperlink"/>
            <w:rFonts w:eastAsiaTheme="majorEastAsia"/>
          </w:rPr>
          <w:t>COMPOSIÇÃO</w:t>
        </w:r>
        <w:r w:rsidR="009E5134">
          <w:rPr>
            <w:webHidden/>
          </w:rPr>
          <w:tab/>
        </w:r>
        <w:r w:rsidR="009E5134">
          <w:rPr>
            <w:webHidden/>
          </w:rPr>
          <w:fldChar w:fldCharType="begin"/>
        </w:r>
        <w:r w:rsidR="009E5134">
          <w:rPr>
            <w:webHidden/>
          </w:rPr>
          <w:instrText xml:space="preserve"> PAGEREF _Toc516172378 \h </w:instrText>
        </w:r>
        <w:r w:rsidR="009E5134">
          <w:rPr>
            <w:webHidden/>
          </w:rPr>
        </w:r>
        <w:r w:rsidR="009E5134">
          <w:rPr>
            <w:webHidden/>
          </w:rPr>
          <w:fldChar w:fldCharType="separate"/>
        </w:r>
        <w:r w:rsidR="009E5134">
          <w:rPr>
            <w:webHidden/>
          </w:rPr>
          <w:t>3</w:t>
        </w:r>
        <w:r w:rsidR="009E5134">
          <w:rPr>
            <w:webHidden/>
          </w:rPr>
          <w:fldChar w:fldCharType="end"/>
        </w:r>
      </w:hyperlink>
    </w:p>
    <w:p w:rsidR="009E5134" w:rsidRDefault="000E1D39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516172379" w:history="1">
        <w:r w:rsidR="009E5134" w:rsidRPr="00896A54">
          <w:rPr>
            <w:rStyle w:val="Hyperlink"/>
            <w:rFonts w:eastAsiaTheme="majorEastAsia"/>
          </w:rPr>
          <w:t>3.</w:t>
        </w:r>
        <w:r w:rsidR="009E513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E5134" w:rsidRPr="00896A54">
          <w:rPr>
            <w:rStyle w:val="Hyperlink"/>
            <w:rFonts w:eastAsiaTheme="majorEastAsia"/>
          </w:rPr>
          <w:t>FUNCIONAMENTO</w:t>
        </w:r>
        <w:r w:rsidR="009E5134">
          <w:rPr>
            <w:webHidden/>
          </w:rPr>
          <w:tab/>
        </w:r>
        <w:r w:rsidR="009E5134">
          <w:rPr>
            <w:webHidden/>
          </w:rPr>
          <w:fldChar w:fldCharType="begin"/>
        </w:r>
        <w:r w:rsidR="009E5134">
          <w:rPr>
            <w:webHidden/>
          </w:rPr>
          <w:instrText xml:space="preserve"> PAGEREF _Toc516172379 \h </w:instrText>
        </w:r>
        <w:r w:rsidR="009E5134">
          <w:rPr>
            <w:webHidden/>
          </w:rPr>
        </w:r>
        <w:r w:rsidR="009E5134">
          <w:rPr>
            <w:webHidden/>
          </w:rPr>
          <w:fldChar w:fldCharType="separate"/>
        </w:r>
        <w:r w:rsidR="009E5134">
          <w:rPr>
            <w:webHidden/>
          </w:rPr>
          <w:t>4</w:t>
        </w:r>
        <w:r w:rsidR="009E5134">
          <w:rPr>
            <w:webHidden/>
          </w:rPr>
          <w:fldChar w:fldCharType="end"/>
        </w:r>
      </w:hyperlink>
    </w:p>
    <w:p w:rsidR="009E5134" w:rsidRDefault="000E1D39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516172380" w:history="1">
        <w:r w:rsidR="009E5134" w:rsidRPr="00896A54">
          <w:rPr>
            <w:rStyle w:val="Hyperlink"/>
            <w:rFonts w:eastAsiaTheme="majorEastAsia"/>
          </w:rPr>
          <w:t>4.</w:t>
        </w:r>
        <w:r w:rsidR="009E513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E5134" w:rsidRPr="00896A54">
          <w:rPr>
            <w:rStyle w:val="Hyperlink"/>
            <w:rFonts w:eastAsiaTheme="majorEastAsia"/>
          </w:rPr>
          <w:t>DIREITOS E DEVERES</w:t>
        </w:r>
        <w:r w:rsidR="009E5134">
          <w:rPr>
            <w:webHidden/>
          </w:rPr>
          <w:tab/>
        </w:r>
        <w:r w:rsidR="009E5134">
          <w:rPr>
            <w:webHidden/>
          </w:rPr>
          <w:fldChar w:fldCharType="begin"/>
        </w:r>
        <w:r w:rsidR="009E5134">
          <w:rPr>
            <w:webHidden/>
          </w:rPr>
          <w:instrText xml:space="preserve"> PAGEREF _Toc516172380 \h </w:instrText>
        </w:r>
        <w:r w:rsidR="009E5134">
          <w:rPr>
            <w:webHidden/>
          </w:rPr>
        </w:r>
        <w:r w:rsidR="009E5134">
          <w:rPr>
            <w:webHidden/>
          </w:rPr>
          <w:fldChar w:fldCharType="separate"/>
        </w:r>
        <w:r w:rsidR="009E5134">
          <w:rPr>
            <w:webHidden/>
          </w:rPr>
          <w:t>5</w:t>
        </w:r>
        <w:r w:rsidR="009E5134">
          <w:rPr>
            <w:webHidden/>
          </w:rPr>
          <w:fldChar w:fldCharType="end"/>
        </w:r>
      </w:hyperlink>
    </w:p>
    <w:p w:rsidR="009E5134" w:rsidRDefault="000E1D39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516172381" w:history="1">
        <w:r w:rsidR="009E5134" w:rsidRPr="00896A54">
          <w:rPr>
            <w:rStyle w:val="Hyperlink"/>
            <w:rFonts w:eastAsiaTheme="majorEastAsia"/>
          </w:rPr>
          <w:t>5.</w:t>
        </w:r>
        <w:r w:rsidR="009E513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E5134" w:rsidRPr="00896A54">
          <w:rPr>
            <w:rStyle w:val="Hyperlink"/>
            <w:rFonts w:eastAsiaTheme="majorEastAsia"/>
          </w:rPr>
          <w:t>DISPOSIÇÕES GERAIS</w:t>
        </w:r>
        <w:r w:rsidR="009E5134">
          <w:rPr>
            <w:webHidden/>
          </w:rPr>
          <w:tab/>
        </w:r>
        <w:r w:rsidR="009E5134">
          <w:rPr>
            <w:webHidden/>
          </w:rPr>
          <w:fldChar w:fldCharType="begin"/>
        </w:r>
        <w:r w:rsidR="009E5134">
          <w:rPr>
            <w:webHidden/>
          </w:rPr>
          <w:instrText xml:space="preserve"> PAGEREF _Toc516172381 \h </w:instrText>
        </w:r>
        <w:r w:rsidR="009E5134">
          <w:rPr>
            <w:webHidden/>
          </w:rPr>
        </w:r>
        <w:r w:rsidR="009E5134">
          <w:rPr>
            <w:webHidden/>
          </w:rPr>
          <w:fldChar w:fldCharType="separate"/>
        </w:r>
        <w:r w:rsidR="009E5134">
          <w:rPr>
            <w:webHidden/>
          </w:rPr>
          <w:t>5</w:t>
        </w:r>
        <w:r w:rsidR="009E5134">
          <w:rPr>
            <w:webHidden/>
          </w:rPr>
          <w:fldChar w:fldCharType="end"/>
        </w:r>
      </w:hyperlink>
    </w:p>
    <w:p w:rsidR="00E80CF7" w:rsidRDefault="00E80CF7" w:rsidP="00E80CF7">
      <w:pPr>
        <w:shd w:val="clear" w:color="auto" w:fill="FFFFFF"/>
        <w:spacing w:after="0" w:line="276" w:lineRule="auto"/>
        <w:jc w:val="center"/>
        <w:rPr>
          <w:color w:val="1F3864" w:themeColor="accent1" w:themeShade="80"/>
          <w:sz w:val="20"/>
        </w:rPr>
      </w:pPr>
      <w:r w:rsidRPr="00FB012C">
        <w:rPr>
          <w:color w:val="1F3864" w:themeColor="accent1" w:themeShade="80"/>
          <w:sz w:val="20"/>
        </w:rPr>
        <w:fldChar w:fldCharType="end"/>
      </w:r>
    </w:p>
    <w:p w:rsidR="00CB5399" w:rsidRDefault="00CB5399" w:rsidP="00E80CF7">
      <w:pPr>
        <w:shd w:val="clear" w:color="auto" w:fill="FFFFFF"/>
        <w:spacing w:after="0" w:line="276" w:lineRule="auto"/>
        <w:jc w:val="center"/>
        <w:rPr>
          <w:sz w:val="20"/>
        </w:rPr>
      </w:pPr>
    </w:p>
    <w:p w:rsidR="00E80CF7" w:rsidRDefault="00E80CF7" w:rsidP="00E80CF7">
      <w:pPr>
        <w:shd w:val="clear" w:color="auto" w:fill="FFFFFF"/>
        <w:spacing w:after="0" w:line="276" w:lineRule="auto"/>
        <w:jc w:val="center"/>
        <w:rPr>
          <w:sz w:val="20"/>
        </w:rPr>
      </w:pPr>
    </w:p>
    <w:p w:rsidR="00CB5399" w:rsidRDefault="00CB5399">
      <w:pPr>
        <w:rPr>
          <w:sz w:val="20"/>
        </w:rPr>
      </w:pPr>
      <w:r>
        <w:rPr>
          <w:sz w:val="20"/>
        </w:rPr>
        <w:br w:type="page"/>
      </w:r>
    </w:p>
    <w:p w:rsidR="00CB5399" w:rsidRDefault="00CB5399">
      <w:pPr>
        <w:rPr>
          <w:sz w:val="20"/>
        </w:rPr>
      </w:pPr>
    </w:p>
    <w:p w:rsidR="00E80CF7" w:rsidRDefault="00E80CF7" w:rsidP="00E80CF7">
      <w:pPr>
        <w:shd w:val="clear" w:color="auto" w:fill="FFFFFF"/>
        <w:spacing w:after="0" w:line="276" w:lineRule="auto"/>
        <w:jc w:val="center"/>
        <w:rPr>
          <w:sz w:val="20"/>
        </w:rPr>
      </w:pPr>
    </w:p>
    <w:p w:rsidR="00E80CF7" w:rsidRPr="000E0369" w:rsidRDefault="00981665" w:rsidP="006479EB">
      <w:pPr>
        <w:pStyle w:val="Ttulo1"/>
        <w:keepLines w:val="0"/>
        <w:numPr>
          <w:ilvl w:val="0"/>
          <w:numId w:val="15"/>
        </w:numPr>
        <w:spacing w:before="120" w:after="120" w:line="360" w:lineRule="auto"/>
        <w:ind w:left="993" w:hanging="426"/>
        <w:jc w:val="both"/>
      </w:pPr>
      <w:bookmarkStart w:id="1" w:name="_Toc516172377"/>
      <w:r>
        <w:t>OBJETIVO</w:t>
      </w:r>
      <w:r w:rsidR="00CB5399">
        <w:t>S GERAIS</w:t>
      </w:r>
      <w:bookmarkEnd w:id="1"/>
    </w:p>
    <w:p w:rsidR="00CB5399" w:rsidRPr="00CB5399" w:rsidRDefault="00CB5399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</w:p>
    <w:p w:rsidR="00CB5399" w:rsidRDefault="00CB5399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 w:rsidRPr="00CB5399">
        <w:rPr>
          <w:color w:val="002060"/>
          <w:sz w:val="24"/>
          <w:szCs w:val="24"/>
        </w:rPr>
        <w:t>Artigo 1º - O presente Regimento Interno tem por objetivo estabelecer as</w:t>
      </w:r>
      <w:r>
        <w:rPr>
          <w:color w:val="002060"/>
          <w:sz w:val="24"/>
          <w:szCs w:val="24"/>
        </w:rPr>
        <w:t xml:space="preserve"> </w:t>
      </w:r>
      <w:r w:rsidRPr="00CB5399">
        <w:rPr>
          <w:color w:val="002060"/>
          <w:sz w:val="24"/>
          <w:szCs w:val="24"/>
        </w:rPr>
        <w:t>regras gerais relativas ao funcionamento, estrutura, organização e atividades do</w:t>
      </w:r>
      <w:r>
        <w:rPr>
          <w:color w:val="002060"/>
          <w:sz w:val="24"/>
          <w:szCs w:val="24"/>
        </w:rPr>
        <w:t xml:space="preserve"> </w:t>
      </w:r>
      <w:r w:rsidR="00A543A6">
        <w:rPr>
          <w:color w:val="002060"/>
          <w:sz w:val="24"/>
          <w:szCs w:val="24"/>
        </w:rPr>
        <w:t>Conselho Fiscal (</w:t>
      </w:r>
      <w:r w:rsidRPr="00CB5399">
        <w:rPr>
          <w:color w:val="002060"/>
          <w:sz w:val="24"/>
          <w:szCs w:val="24"/>
        </w:rPr>
        <w:t>“CF”) d</w:t>
      </w:r>
      <w:r>
        <w:rPr>
          <w:color w:val="002060"/>
          <w:sz w:val="24"/>
          <w:szCs w:val="24"/>
        </w:rPr>
        <w:t>o Instituto dos Profissionais de Preven</w:t>
      </w:r>
      <w:r w:rsidR="00A543A6">
        <w:rPr>
          <w:color w:val="002060"/>
          <w:sz w:val="24"/>
          <w:szCs w:val="24"/>
        </w:rPr>
        <w:t>ção à Lavagem de D</w:t>
      </w:r>
      <w:r>
        <w:rPr>
          <w:color w:val="002060"/>
          <w:sz w:val="24"/>
          <w:szCs w:val="24"/>
        </w:rPr>
        <w:t xml:space="preserve">inheiro e ao Financiamento do Terrorismo </w:t>
      </w:r>
      <w:r w:rsidRPr="00CB5399">
        <w:rPr>
          <w:color w:val="002060"/>
          <w:sz w:val="24"/>
          <w:szCs w:val="24"/>
        </w:rPr>
        <w:t>(“</w:t>
      </w:r>
      <w:r>
        <w:rPr>
          <w:color w:val="002060"/>
          <w:sz w:val="24"/>
          <w:szCs w:val="24"/>
        </w:rPr>
        <w:t>IPLD</w:t>
      </w:r>
      <w:r w:rsidRPr="00CB5399">
        <w:rPr>
          <w:color w:val="002060"/>
          <w:sz w:val="24"/>
          <w:szCs w:val="24"/>
        </w:rPr>
        <w:t>”), para fins de desempenhar suas atribuições conforme</w:t>
      </w:r>
      <w:r>
        <w:rPr>
          <w:color w:val="002060"/>
          <w:sz w:val="24"/>
          <w:szCs w:val="24"/>
        </w:rPr>
        <w:t xml:space="preserve"> </w:t>
      </w:r>
      <w:r w:rsidRPr="00CB5399">
        <w:rPr>
          <w:color w:val="002060"/>
          <w:sz w:val="24"/>
          <w:szCs w:val="24"/>
        </w:rPr>
        <w:t>estabelecido no Estatuto Social d</w:t>
      </w:r>
      <w:r w:rsidR="00A543A6">
        <w:rPr>
          <w:color w:val="002060"/>
          <w:sz w:val="24"/>
          <w:szCs w:val="24"/>
        </w:rPr>
        <w:t>o IPLD</w:t>
      </w:r>
      <w:r w:rsidRPr="00CB5399">
        <w:rPr>
          <w:color w:val="002060"/>
          <w:sz w:val="24"/>
          <w:szCs w:val="24"/>
        </w:rPr>
        <w:t>.</w:t>
      </w:r>
    </w:p>
    <w:p w:rsidR="00CB5399" w:rsidRPr="00CB5399" w:rsidRDefault="00CB5399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</w:p>
    <w:p w:rsidR="00C83FEF" w:rsidRPr="000E0369" w:rsidRDefault="00CB5399" w:rsidP="006479EB">
      <w:pPr>
        <w:pStyle w:val="Ttulo1"/>
        <w:keepLines w:val="0"/>
        <w:numPr>
          <w:ilvl w:val="0"/>
          <w:numId w:val="15"/>
        </w:numPr>
        <w:spacing w:before="120" w:after="120" w:line="360" w:lineRule="auto"/>
        <w:ind w:left="993" w:hanging="426"/>
        <w:jc w:val="both"/>
      </w:pPr>
      <w:bookmarkStart w:id="2" w:name="_Toc516172378"/>
      <w:r>
        <w:t>COMPOSIÇÃO</w:t>
      </w:r>
      <w:bookmarkEnd w:id="2"/>
    </w:p>
    <w:p w:rsidR="00CB5399" w:rsidRPr="00CB5399" w:rsidRDefault="00CB5399" w:rsidP="006479EB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</w:p>
    <w:p w:rsidR="00CB5399" w:rsidRP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1.1 </w:t>
      </w:r>
      <w:r w:rsidR="00A010B8">
        <w:rPr>
          <w:color w:val="002060"/>
          <w:sz w:val="24"/>
          <w:szCs w:val="24"/>
        </w:rPr>
        <w:t xml:space="preserve">O </w:t>
      </w:r>
      <w:r w:rsidR="00CB5399" w:rsidRPr="00CB5399">
        <w:rPr>
          <w:color w:val="002060"/>
          <w:sz w:val="24"/>
          <w:szCs w:val="24"/>
        </w:rPr>
        <w:t>CF, será composto de no</w:t>
      </w:r>
      <w:r w:rsidR="00CB5399">
        <w:rPr>
          <w:color w:val="002060"/>
          <w:sz w:val="24"/>
          <w:szCs w:val="24"/>
        </w:rPr>
        <w:t xml:space="preserve"> </w:t>
      </w:r>
      <w:r w:rsidR="00A010B8">
        <w:rPr>
          <w:color w:val="002060"/>
          <w:sz w:val="24"/>
          <w:szCs w:val="24"/>
        </w:rPr>
        <w:t>mínimo 3</w:t>
      </w:r>
      <w:r w:rsidR="00CB5399" w:rsidRPr="00CB5399">
        <w:rPr>
          <w:color w:val="002060"/>
          <w:sz w:val="24"/>
          <w:szCs w:val="24"/>
        </w:rPr>
        <w:t xml:space="preserve"> (três) e no máximo 5 (cinco) membros efetivos, e suplentes em igual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número, eleitos pela Assembleia Geral.</w:t>
      </w:r>
    </w:p>
    <w:p w:rsidR="00CB5399" w:rsidRPr="00CB5399" w:rsidRDefault="00CB5399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 w:rsidRPr="00CB5399">
        <w:rPr>
          <w:color w:val="002060"/>
          <w:sz w:val="24"/>
          <w:szCs w:val="24"/>
        </w:rPr>
        <w:t>Os membros do CF serão substituídos, em caso de</w:t>
      </w:r>
      <w:r>
        <w:rPr>
          <w:color w:val="002060"/>
          <w:sz w:val="24"/>
          <w:szCs w:val="24"/>
        </w:rPr>
        <w:t xml:space="preserve"> </w:t>
      </w:r>
      <w:r w:rsidRPr="00CB5399">
        <w:rPr>
          <w:color w:val="002060"/>
          <w:sz w:val="24"/>
          <w:szCs w:val="24"/>
        </w:rPr>
        <w:t>vacância, pelos respectivos suplentes.</w:t>
      </w:r>
    </w:p>
    <w:p w:rsid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1.2 </w:t>
      </w:r>
      <w:r w:rsidR="00CB5399" w:rsidRPr="00CB5399">
        <w:rPr>
          <w:color w:val="002060"/>
          <w:sz w:val="24"/>
          <w:szCs w:val="24"/>
        </w:rPr>
        <w:t>Ocorrendo a vacância do cargo de membro do CF,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o respectivo suplente ocupará seu lugar. Caso não haja suplente, a Assembleia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Geral será convocada para proceder à eleição de membro para o cargo vago,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bem como seu respectivo suplente.</w:t>
      </w:r>
    </w:p>
    <w:p w:rsidR="00CB5399" w:rsidRP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1.3 </w:t>
      </w:r>
      <w:r w:rsidR="00CB5399" w:rsidRPr="00CB5399">
        <w:rPr>
          <w:color w:val="002060"/>
          <w:sz w:val="24"/>
          <w:szCs w:val="24"/>
        </w:rPr>
        <w:t>Dentre os membros efetivos do CF será eleito o Presidente, o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Vice-Presidente e o Secretário, por maioria de votos, na primeira reunião do CF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após a eleição de seus membros pela Assembleia Geral, os quais exercerão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suas funções até o final do seu mandato.</w:t>
      </w:r>
    </w:p>
    <w:p w:rsid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1.4 </w:t>
      </w:r>
      <w:r w:rsidR="00CB5399" w:rsidRPr="00CB5399">
        <w:rPr>
          <w:color w:val="002060"/>
          <w:sz w:val="24"/>
          <w:szCs w:val="24"/>
        </w:rPr>
        <w:t>O Presidente do CF será responsável, dentre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outras atribuições previstas neste Regimento Interno, por: a) convocar e presidir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as reuniões do CF; b) encaminhar, a quem de direito, as deliberações do CF; c)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elaborar a pauta e calendário das reuniões; d) elaborar as atas de reuniões; e)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cumprir e fazer cumprir o Regimento Interno do CF; e) Representar o CF perante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os demais órgãos d</w:t>
      </w:r>
      <w:r w:rsidR="00A010B8">
        <w:rPr>
          <w:color w:val="002060"/>
          <w:sz w:val="24"/>
          <w:szCs w:val="24"/>
        </w:rPr>
        <w:t>o IPLD</w:t>
      </w:r>
      <w:r w:rsidR="00CB5399" w:rsidRPr="00CB5399">
        <w:rPr>
          <w:color w:val="002060"/>
          <w:sz w:val="24"/>
          <w:szCs w:val="24"/>
        </w:rPr>
        <w:t>.</w:t>
      </w:r>
    </w:p>
    <w:p w:rsidR="00CB5399" w:rsidRPr="00CB5399" w:rsidRDefault="00CB5399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</w:p>
    <w:p w:rsid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1.5 </w:t>
      </w:r>
      <w:r w:rsidR="00CB5399" w:rsidRPr="00CB5399">
        <w:rPr>
          <w:color w:val="002060"/>
          <w:sz w:val="24"/>
          <w:szCs w:val="24"/>
        </w:rPr>
        <w:t>Na falta eventual do Presidente as reuniões do CF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serão conduzidas pelo Vice-Presidente do CF.</w:t>
      </w:r>
    </w:p>
    <w:p w:rsidR="00A010B8" w:rsidRPr="00CB5399" w:rsidRDefault="00A010B8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</w:p>
    <w:p w:rsidR="00A010B8" w:rsidRPr="000E0369" w:rsidRDefault="00A010B8" w:rsidP="00A010B8">
      <w:pPr>
        <w:pStyle w:val="Ttulo1"/>
        <w:keepLines w:val="0"/>
        <w:numPr>
          <w:ilvl w:val="0"/>
          <w:numId w:val="43"/>
        </w:numPr>
        <w:spacing w:before="120" w:after="120" w:line="360" w:lineRule="auto"/>
        <w:jc w:val="both"/>
      </w:pPr>
      <w:bookmarkStart w:id="3" w:name="_Toc516172379"/>
      <w:r>
        <w:t>FUNCIONAMENTO</w:t>
      </w:r>
      <w:bookmarkEnd w:id="3"/>
    </w:p>
    <w:p w:rsidR="00A010B8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3.1 </w:t>
      </w:r>
      <w:r w:rsidR="00CB5399" w:rsidRPr="00CB5399">
        <w:rPr>
          <w:color w:val="002060"/>
          <w:sz w:val="24"/>
          <w:szCs w:val="24"/>
        </w:rPr>
        <w:t xml:space="preserve">O CF reunir-se-á, no mínimo </w:t>
      </w:r>
      <w:r w:rsidR="00A010B8">
        <w:rPr>
          <w:color w:val="002060"/>
          <w:sz w:val="24"/>
          <w:szCs w:val="24"/>
        </w:rPr>
        <w:t xml:space="preserve">quadrimestralmente. </w:t>
      </w:r>
    </w:p>
    <w:p w:rsidR="00CB5399" w:rsidRP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3.2 </w:t>
      </w:r>
      <w:r w:rsidR="00CB5399" w:rsidRPr="00CB5399">
        <w:rPr>
          <w:color w:val="002060"/>
          <w:sz w:val="24"/>
          <w:szCs w:val="24"/>
        </w:rPr>
        <w:t>As reuniões do CF poderão ser realizadas por conferência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telefônica, vídeo conferência ou por qualquer outro meio de comunicação que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permita a identificação do membro e a comunicação simultânea com todas as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demais pessoas presentes à reunião.</w:t>
      </w:r>
    </w:p>
    <w:p w:rsidR="00CB5399" w:rsidRP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3.3 </w:t>
      </w:r>
      <w:r w:rsidR="00CB5399" w:rsidRPr="00CB5399">
        <w:rPr>
          <w:color w:val="002060"/>
          <w:sz w:val="24"/>
          <w:szCs w:val="24"/>
        </w:rPr>
        <w:t>Além das formas previstas legalmente, as reuniões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do CF poderão ser convocadas, a qualquer tempo, pelo Presidente, por 2 (dois)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membros do CF</w:t>
      </w:r>
      <w:r w:rsidR="00EB15D3">
        <w:rPr>
          <w:color w:val="002060"/>
          <w:sz w:val="24"/>
          <w:szCs w:val="24"/>
        </w:rPr>
        <w:t xml:space="preserve"> </w:t>
      </w:r>
      <w:proofErr w:type="gramStart"/>
      <w:r w:rsidR="00EB15D3">
        <w:rPr>
          <w:color w:val="002060"/>
          <w:sz w:val="24"/>
          <w:szCs w:val="24"/>
        </w:rPr>
        <w:t xml:space="preserve">ou </w:t>
      </w:r>
      <w:r w:rsidR="00CB5399" w:rsidRPr="00CB5399">
        <w:rPr>
          <w:color w:val="002060"/>
          <w:sz w:val="24"/>
          <w:szCs w:val="24"/>
        </w:rPr>
        <w:t xml:space="preserve"> pel</w:t>
      </w:r>
      <w:r w:rsidR="00A010B8">
        <w:rPr>
          <w:color w:val="002060"/>
          <w:sz w:val="24"/>
          <w:szCs w:val="24"/>
        </w:rPr>
        <w:t>a</w:t>
      </w:r>
      <w:proofErr w:type="gramEnd"/>
      <w:r w:rsidR="00A010B8">
        <w:rPr>
          <w:color w:val="002060"/>
          <w:sz w:val="24"/>
          <w:szCs w:val="24"/>
        </w:rPr>
        <w:t xml:space="preserve"> Diretoria Executiva do IPLD.</w:t>
      </w:r>
    </w:p>
    <w:p w:rsid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3.4 </w:t>
      </w:r>
      <w:r w:rsidR="00CB5399" w:rsidRPr="00CB5399">
        <w:rPr>
          <w:color w:val="002060"/>
          <w:sz w:val="24"/>
          <w:szCs w:val="24"/>
        </w:rPr>
        <w:t>As convocações para as reuniões serão feitas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mediante carta com aviso do recebimento (A.R.) ou correspondência sob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protocolo ou telegrama com aviso de recebimento u meio eletrônico</w:t>
      </w:r>
      <w:r w:rsidR="00A010B8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com antecedência mínima de 5 (cinco) dias da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data da reunião, devendo constar na convocação os assuntos da ordem do dia,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a data, a hora e o local da reunião.</w:t>
      </w:r>
    </w:p>
    <w:p w:rsidR="00CB5399" w:rsidRP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3.5 </w:t>
      </w:r>
      <w:r w:rsidR="00CB5399" w:rsidRPr="00CB5399">
        <w:rPr>
          <w:color w:val="002060"/>
          <w:sz w:val="24"/>
          <w:szCs w:val="24"/>
        </w:rPr>
        <w:t>O Secretário deixará a documentação suporte circular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entre os membros do CF com pelo menos 01 (um) dia útil de antecedência de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cada reunião.</w:t>
      </w:r>
    </w:p>
    <w:p w:rsidR="00CB5399" w:rsidRPr="00CB5399" w:rsidRDefault="00CB5399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 w:rsidRPr="00CB5399">
        <w:rPr>
          <w:color w:val="002060"/>
          <w:sz w:val="24"/>
          <w:szCs w:val="24"/>
        </w:rPr>
        <w:t>O CF, através de seu Presidente, poderá convidar</w:t>
      </w:r>
      <w:r>
        <w:rPr>
          <w:color w:val="002060"/>
          <w:sz w:val="24"/>
          <w:szCs w:val="24"/>
        </w:rPr>
        <w:t xml:space="preserve"> </w:t>
      </w:r>
      <w:r w:rsidRPr="00CB5399">
        <w:rPr>
          <w:color w:val="002060"/>
          <w:sz w:val="24"/>
          <w:szCs w:val="24"/>
        </w:rPr>
        <w:t xml:space="preserve">membros da administração da </w:t>
      </w:r>
      <w:r w:rsidR="00A010B8">
        <w:rPr>
          <w:color w:val="002060"/>
          <w:sz w:val="24"/>
          <w:szCs w:val="24"/>
        </w:rPr>
        <w:t>do IPLD p</w:t>
      </w:r>
      <w:r w:rsidRPr="00CB5399">
        <w:rPr>
          <w:color w:val="002060"/>
          <w:sz w:val="24"/>
          <w:szCs w:val="24"/>
        </w:rPr>
        <w:t>ara participar de suas reuniões</w:t>
      </w:r>
      <w:r w:rsidR="00A010B8">
        <w:rPr>
          <w:color w:val="002060"/>
          <w:sz w:val="24"/>
          <w:szCs w:val="24"/>
        </w:rPr>
        <w:t>.</w:t>
      </w:r>
    </w:p>
    <w:p w:rsidR="00CB5399" w:rsidRP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3.6 </w:t>
      </w:r>
      <w:r w:rsidR="00CB5399" w:rsidRPr="00CB5399">
        <w:rPr>
          <w:color w:val="002060"/>
          <w:sz w:val="24"/>
          <w:szCs w:val="24"/>
        </w:rPr>
        <w:t>As reuniões do CF instalar-se-ão com a presença da maioria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de seus membros efetivos. A comprovação da convocação será desnecessária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caso todos os membros do Conselho de Administração estejam presentes à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reunião.</w:t>
      </w:r>
    </w:p>
    <w:p w:rsidR="00CB5399" w:rsidRP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3.7 </w:t>
      </w:r>
      <w:r w:rsidR="00CB5399" w:rsidRPr="00CB5399">
        <w:rPr>
          <w:color w:val="002060"/>
          <w:sz w:val="24"/>
          <w:szCs w:val="24"/>
        </w:rPr>
        <w:t>Na falta de quórum mínimo</w:t>
      </w:r>
      <w:r w:rsidR="00EB15D3">
        <w:rPr>
          <w:color w:val="002060"/>
          <w:sz w:val="24"/>
          <w:szCs w:val="24"/>
        </w:rPr>
        <w:t xml:space="preserve">, </w:t>
      </w:r>
      <w:r w:rsidR="00CB5399" w:rsidRPr="00CB5399">
        <w:rPr>
          <w:color w:val="002060"/>
          <w:sz w:val="24"/>
          <w:szCs w:val="24"/>
        </w:rPr>
        <w:t>será convocada nova reunião, que se instalará com qualquer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número de presentes, devendo se realizar de acordo com a urgência requerida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para o assunto a ser tratado.</w:t>
      </w:r>
    </w:p>
    <w:p w:rsidR="00CB5399" w:rsidRP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3.8 </w:t>
      </w:r>
      <w:r w:rsidR="00CB5399" w:rsidRPr="00CB5399">
        <w:rPr>
          <w:color w:val="002060"/>
          <w:sz w:val="24"/>
          <w:szCs w:val="24"/>
        </w:rPr>
        <w:t>Os pareceres, opiniões e orientações do CF somente serão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válidos quando tomadas por maioria absoluta de votos dos presentes, podendo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o membro dissidente consignar seu voto na ata da respectiva reunião.</w:t>
      </w:r>
    </w:p>
    <w:p w:rsidR="00CB5399" w:rsidRPr="00CB5399" w:rsidRDefault="00CB5399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 w:rsidRPr="00CB5399">
        <w:rPr>
          <w:color w:val="002060"/>
          <w:sz w:val="24"/>
          <w:szCs w:val="24"/>
        </w:rPr>
        <w:t>Em caso de empate o voto do Presidente será</w:t>
      </w:r>
      <w:r>
        <w:rPr>
          <w:color w:val="002060"/>
          <w:sz w:val="24"/>
          <w:szCs w:val="24"/>
        </w:rPr>
        <w:t xml:space="preserve"> </w:t>
      </w:r>
      <w:r w:rsidRPr="00CB5399">
        <w:rPr>
          <w:color w:val="002060"/>
          <w:sz w:val="24"/>
          <w:szCs w:val="24"/>
        </w:rPr>
        <w:t>considerado em dobro.</w:t>
      </w:r>
    </w:p>
    <w:p w:rsidR="00EB15D3" w:rsidRDefault="00EB15D3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</w:p>
    <w:p w:rsidR="00EB15D3" w:rsidRPr="000E0369" w:rsidRDefault="00EB15D3" w:rsidP="00EB15D3">
      <w:pPr>
        <w:pStyle w:val="Ttulo1"/>
        <w:keepLines w:val="0"/>
        <w:numPr>
          <w:ilvl w:val="0"/>
          <w:numId w:val="43"/>
        </w:numPr>
        <w:spacing w:before="120" w:after="120" w:line="360" w:lineRule="auto"/>
        <w:jc w:val="both"/>
      </w:pPr>
      <w:bookmarkStart w:id="4" w:name="_Toc516172380"/>
      <w:r>
        <w:t>DIREITOS E DEVERES</w:t>
      </w:r>
      <w:bookmarkEnd w:id="4"/>
    </w:p>
    <w:p w:rsid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4.1 </w:t>
      </w:r>
      <w:r w:rsidR="00CB5399" w:rsidRPr="00CB5399">
        <w:rPr>
          <w:color w:val="002060"/>
          <w:sz w:val="24"/>
          <w:szCs w:val="24"/>
        </w:rPr>
        <w:t>Durante as reuniões, qualquer membro efetivo do CF poderá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solicitar e examinar, individualmente, todos os documentos sociais que julgarem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necessários para o exercício de suas funções, podendo fazer anotações e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 xml:space="preserve">observações, que serão discutidas e deliberadas nas respectivas reuniões. </w:t>
      </w:r>
    </w:p>
    <w:p w:rsidR="00EB15D3" w:rsidRDefault="00EB15D3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</w:p>
    <w:p w:rsid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4.2 </w:t>
      </w:r>
      <w:r w:rsidR="00CB5399" w:rsidRPr="00CB5399">
        <w:rPr>
          <w:color w:val="002060"/>
          <w:sz w:val="24"/>
          <w:szCs w:val="24"/>
        </w:rPr>
        <w:t>O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conteúdo dos documentos está sujeito às normas legais e internas de sigilo e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confidencialidade.</w:t>
      </w:r>
    </w:p>
    <w:p w:rsidR="00EB15D3" w:rsidRPr="00CB5399" w:rsidRDefault="00EB15D3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</w:p>
    <w:p w:rsidR="00CB5399" w:rsidRP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4.3 </w:t>
      </w:r>
      <w:r w:rsidR="00CB5399" w:rsidRPr="00CB5399">
        <w:rPr>
          <w:color w:val="002060"/>
          <w:sz w:val="24"/>
          <w:szCs w:val="24"/>
        </w:rPr>
        <w:t>Os membros do CF poderão requerer informações e/ou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esclarecimentos sobre os negócios d</w:t>
      </w:r>
      <w:r w:rsidR="00EB15D3">
        <w:rPr>
          <w:color w:val="002060"/>
          <w:sz w:val="24"/>
          <w:szCs w:val="24"/>
        </w:rPr>
        <w:t>o IPLD</w:t>
      </w:r>
      <w:r w:rsidR="00CB5399" w:rsidRPr="00CB5399">
        <w:rPr>
          <w:color w:val="002060"/>
          <w:sz w:val="24"/>
          <w:szCs w:val="24"/>
        </w:rPr>
        <w:t>, desde que fundamentem o</w:t>
      </w:r>
      <w:r w:rsidR="00CB5399">
        <w:rPr>
          <w:color w:val="002060"/>
          <w:sz w:val="24"/>
          <w:szCs w:val="24"/>
        </w:rPr>
        <w:t xml:space="preserve"> </w:t>
      </w:r>
      <w:r w:rsidR="00EB15D3">
        <w:rPr>
          <w:color w:val="002060"/>
          <w:sz w:val="24"/>
          <w:szCs w:val="24"/>
        </w:rPr>
        <w:t>pedido, e encaminhem c</w:t>
      </w:r>
      <w:r w:rsidR="00CB5399" w:rsidRPr="00CB5399">
        <w:rPr>
          <w:color w:val="002060"/>
          <w:sz w:val="24"/>
          <w:szCs w:val="24"/>
        </w:rPr>
        <w:t>om 5 (cinco) dias úteis de a</w:t>
      </w:r>
      <w:r w:rsidR="00EB15D3">
        <w:rPr>
          <w:color w:val="002060"/>
          <w:sz w:val="24"/>
          <w:szCs w:val="24"/>
        </w:rPr>
        <w:t>ntecedência.</w:t>
      </w:r>
    </w:p>
    <w:p w:rsidR="00CB5399" w:rsidRPr="00CB5399" w:rsidRDefault="00CB5399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</w:p>
    <w:p w:rsidR="00CB5399" w:rsidRP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4.4 </w:t>
      </w:r>
      <w:r w:rsidR="00CB5399" w:rsidRPr="00CB5399">
        <w:rPr>
          <w:color w:val="002060"/>
          <w:sz w:val="24"/>
          <w:szCs w:val="24"/>
        </w:rPr>
        <w:t>Na hipótese de renúncia, destituição ou término do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prazo de mandato de membro do CF, previamente à divulgação de</w:t>
      </w:r>
      <w:r w:rsidR="00CB5399">
        <w:rPr>
          <w:color w:val="002060"/>
          <w:sz w:val="24"/>
          <w:szCs w:val="24"/>
        </w:rPr>
        <w:t xml:space="preserve"> </w:t>
      </w:r>
      <w:r w:rsidR="009E5134">
        <w:rPr>
          <w:color w:val="002060"/>
          <w:sz w:val="24"/>
          <w:szCs w:val="24"/>
        </w:rPr>
        <w:t>informações confidenciais</w:t>
      </w:r>
      <w:r w:rsidR="00CB5399" w:rsidRPr="00CB5399">
        <w:rPr>
          <w:color w:val="002060"/>
          <w:sz w:val="24"/>
          <w:szCs w:val="24"/>
        </w:rPr>
        <w:t>, aplicar-se-á a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vedação</w:t>
      </w:r>
      <w:r w:rsidR="009E5134">
        <w:rPr>
          <w:color w:val="002060"/>
          <w:sz w:val="24"/>
          <w:szCs w:val="24"/>
        </w:rPr>
        <w:t xml:space="preserve"> para divulgação</w:t>
      </w:r>
      <w:r w:rsidR="00CB5399" w:rsidRPr="00CB5399">
        <w:rPr>
          <w:color w:val="002060"/>
          <w:sz w:val="24"/>
          <w:szCs w:val="24"/>
        </w:rPr>
        <w:t>, a qual se estenderá pelo prazo de</w:t>
      </w:r>
      <w:r w:rsidR="009E5134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180 (cento e oitenta) dias após o seu afastamento do cargo de membro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do CI.</w:t>
      </w:r>
    </w:p>
    <w:p w:rsidR="009E5134" w:rsidRDefault="009E5134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</w:p>
    <w:p w:rsidR="009E5134" w:rsidRPr="000E0369" w:rsidRDefault="009E5134" w:rsidP="009E5134">
      <w:pPr>
        <w:pStyle w:val="Ttulo1"/>
        <w:keepLines w:val="0"/>
        <w:numPr>
          <w:ilvl w:val="0"/>
          <w:numId w:val="43"/>
        </w:numPr>
        <w:spacing w:before="120" w:after="120" w:line="360" w:lineRule="auto"/>
        <w:jc w:val="both"/>
      </w:pPr>
      <w:bookmarkStart w:id="5" w:name="_Toc516172381"/>
      <w:r>
        <w:t>DISPOSIÇÕES GERAIS</w:t>
      </w:r>
      <w:bookmarkEnd w:id="5"/>
    </w:p>
    <w:p w:rsidR="00CB5399" w:rsidRPr="00CB5399" w:rsidRDefault="002E495D" w:rsidP="009E5134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5.1 </w:t>
      </w:r>
      <w:r w:rsidR="00CB5399" w:rsidRPr="00CB5399">
        <w:rPr>
          <w:color w:val="002060"/>
          <w:sz w:val="24"/>
          <w:szCs w:val="24"/>
        </w:rPr>
        <w:t xml:space="preserve">Os membros do CF </w:t>
      </w:r>
      <w:r w:rsidR="009E5134">
        <w:rPr>
          <w:color w:val="002060"/>
          <w:sz w:val="24"/>
          <w:szCs w:val="24"/>
        </w:rPr>
        <w:t xml:space="preserve">não </w:t>
      </w:r>
      <w:r w:rsidR="00CB5399" w:rsidRPr="00CB5399">
        <w:rPr>
          <w:color w:val="002060"/>
          <w:sz w:val="24"/>
          <w:szCs w:val="24"/>
        </w:rPr>
        <w:t>receberão remuneração</w:t>
      </w:r>
      <w:r w:rsidR="009E5134">
        <w:rPr>
          <w:color w:val="002060"/>
          <w:sz w:val="24"/>
          <w:szCs w:val="24"/>
        </w:rPr>
        <w:t>.</w:t>
      </w:r>
    </w:p>
    <w:p w:rsidR="00CB5399" w:rsidRDefault="002E495D" w:rsidP="00CB5399">
      <w:pPr>
        <w:pStyle w:val="PargrafodaLista"/>
        <w:spacing w:line="360" w:lineRule="auto"/>
        <w:ind w:left="56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5.2 </w:t>
      </w:r>
      <w:r w:rsidR="009E5134">
        <w:rPr>
          <w:color w:val="002060"/>
          <w:sz w:val="24"/>
          <w:szCs w:val="24"/>
        </w:rPr>
        <w:t xml:space="preserve">O </w:t>
      </w:r>
      <w:r w:rsidR="00CB5399" w:rsidRPr="00CB5399">
        <w:rPr>
          <w:color w:val="002060"/>
          <w:sz w:val="24"/>
          <w:szCs w:val="24"/>
        </w:rPr>
        <w:t>presente Regimento Interno somente poderá ser modificado</w:t>
      </w:r>
      <w:r w:rsidR="00CB5399">
        <w:rPr>
          <w:color w:val="002060"/>
          <w:sz w:val="24"/>
          <w:szCs w:val="24"/>
        </w:rPr>
        <w:t xml:space="preserve"> </w:t>
      </w:r>
      <w:r w:rsidR="00CB5399" w:rsidRPr="00CB5399">
        <w:rPr>
          <w:color w:val="002060"/>
          <w:sz w:val="24"/>
          <w:szCs w:val="24"/>
        </w:rPr>
        <w:t>por deliberação da maioria dos membros d</w:t>
      </w:r>
      <w:r w:rsidR="009E5134">
        <w:rPr>
          <w:color w:val="002060"/>
          <w:sz w:val="24"/>
          <w:szCs w:val="24"/>
        </w:rPr>
        <w:t>a Diretoria Executiva do IPLD.</w:t>
      </w:r>
    </w:p>
    <w:sectPr w:rsidR="00CB5399" w:rsidSect="005942AF">
      <w:headerReference w:type="default" r:id="rId8"/>
      <w:footerReference w:type="default" r:id="rId9"/>
      <w:pgSz w:w="11906" w:h="16838"/>
      <w:pgMar w:top="1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39" w:rsidRDefault="000E1D39" w:rsidP="001537A2">
      <w:pPr>
        <w:spacing w:after="0" w:line="240" w:lineRule="auto"/>
      </w:pPr>
      <w:r>
        <w:separator/>
      </w:r>
    </w:p>
  </w:endnote>
  <w:endnote w:type="continuationSeparator" w:id="0">
    <w:p w:rsidR="000E1D39" w:rsidRDefault="000E1D39" w:rsidP="0015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65" w:rsidRDefault="00981665">
    <w:pPr>
      <w:pStyle w:val="Rodap"/>
    </w:pPr>
  </w:p>
  <w:p w:rsidR="00981665" w:rsidRDefault="009816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39" w:rsidRDefault="000E1D39" w:rsidP="001537A2">
      <w:pPr>
        <w:spacing w:after="0" w:line="240" w:lineRule="auto"/>
      </w:pPr>
      <w:r>
        <w:separator/>
      </w:r>
    </w:p>
  </w:footnote>
  <w:footnote w:type="continuationSeparator" w:id="0">
    <w:p w:rsidR="000E1D39" w:rsidRDefault="000E1D39" w:rsidP="0015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65" w:rsidRDefault="00981665">
    <w:pPr>
      <w:pStyle w:val="Cabealho"/>
    </w:pPr>
    <w:r w:rsidRPr="001537A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EC25150" wp14:editId="6FB63391">
          <wp:simplePos x="0" y="0"/>
          <wp:positionH relativeFrom="margin">
            <wp:posOffset>4291965</wp:posOffset>
          </wp:positionH>
          <wp:positionV relativeFrom="topMargin">
            <wp:posOffset>288290</wp:posOffset>
          </wp:positionV>
          <wp:extent cx="1932305" cy="596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37A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E522C9" wp14:editId="60743C14">
          <wp:simplePos x="0" y="0"/>
          <wp:positionH relativeFrom="column">
            <wp:posOffset>-784860</wp:posOffset>
          </wp:positionH>
          <wp:positionV relativeFrom="paragraph">
            <wp:posOffset>-116205</wp:posOffset>
          </wp:positionV>
          <wp:extent cx="1900011" cy="56197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11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1665" w:rsidRDefault="009816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23C9"/>
      </v:shape>
    </w:pict>
  </w:numPicBullet>
  <w:abstractNum w:abstractNumId="0" w15:restartNumberingAfterBreak="0">
    <w:nsid w:val="016365AF"/>
    <w:multiLevelType w:val="multilevel"/>
    <w:tmpl w:val="7D801DEE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2ED7E14"/>
    <w:multiLevelType w:val="hybridMultilevel"/>
    <w:tmpl w:val="33965B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73E69"/>
    <w:multiLevelType w:val="multilevel"/>
    <w:tmpl w:val="059CA5BA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241820"/>
    <w:multiLevelType w:val="hybridMultilevel"/>
    <w:tmpl w:val="9C145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07B"/>
    <w:multiLevelType w:val="hybridMultilevel"/>
    <w:tmpl w:val="8422B12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56364"/>
    <w:multiLevelType w:val="multilevel"/>
    <w:tmpl w:val="9F340D0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B7206"/>
    <w:multiLevelType w:val="hybridMultilevel"/>
    <w:tmpl w:val="34CA88D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72468F"/>
    <w:multiLevelType w:val="hybridMultilevel"/>
    <w:tmpl w:val="4B66DE5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5C384C"/>
    <w:multiLevelType w:val="hybridMultilevel"/>
    <w:tmpl w:val="FB9297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2654A"/>
    <w:multiLevelType w:val="multilevel"/>
    <w:tmpl w:val="7D801DEE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3CB7A53"/>
    <w:multiLevelType w:val="hybridMultilevel"/>
    <w:tmpl w:val="30385BB8"/>
    <w:lvl w:ilvl="0" w:tplc="57EC4D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D75EB0"/>
    <w:multiLevelType w:val="hybridMultilevel"/>
    <w:tmpl w:val="A2BEC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55A0C"/>
    <w:multiLevelType w:val="multilevel"/>
    <w:tmpl w:val="059CA5BA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1D5F0D"/>
    <w:multiLevelType w:val="multilevel"/>
    <w:tmpl w:val="895C2ABA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921956"/>
    <w:multiLevelType w:val="multilevel"/>
    <w:tmpl w:val="7D801DEE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4353026"/>
    <w:multiLevelType w:val="hybridMultilevel"/>
    <w:tmpl w:val="0E5AF7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B4BF1"/>
    <w:multiLevelType w:val="hybridMultilevel"/>
    <w:tmpl w:val="38627E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3A613C"/>
    <w:multiLevelType w:val="hybridMultilevel"/>
    <w:tmpl w:val="2B7A768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6C5C80"/>
    <w:multiLevelType w:val="hybridMultilevel"/>
    <w:tmpl w:val="ACEA05C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BC15938"/>
    <w:multiLevelType w:val="hybridMultilevel"/>
    <w:tmpl w:val="E4BEE3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56258"/>
    <w:multiLevelType w:val="multilevel"/>
    <w:tmpl w:val="7D801DEE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2E36EA0"/>
    <w:multiLevelType w:val="multilevel"/>
    <w:tmpl w:val="7D801DEE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340D1E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B96337"/>
    <w:multiLevelType w:val="multilevel"/>
    <w:tmpl w:val="7D801DEE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3635556E"/>
    <w:multiLevelType w:val="multilevel"/>
    <w:tmpl w:val="7D801DEE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3A1E5148"/>
    <w:multiLevelType w:val="hybridMultilevel"/>
    <w:tmpl w:val="EE4458A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AF7663D"/>
    <w:multiLevelType w:val="multilevel"/>
    <w:tmpl w:val="895C2ABA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9250AB"/>
    <w:multiLevelType w:val="hybridMultilevel"/>
    <w:tmpl w:val="F4003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F5F22"/>
    <w:multiLevelType w:val="hybridMultilevel"/>
    <w:tmpl w:val="ABB615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9C006BB"/>
    <w:multiLevelType w:val="multilevel"/>
    <w:tmpl w:val="059CA5BA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9C22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FC6F09"/>
    <w:multiLevelType w:val="hybridMultilevel"/>
    <w:tmpl w:val="F7D427C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E04346"/>
    <w:multiLevelType w:val="hybridMultilevel"/>
    <w:tmpl w:val="7278BF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84372"/>
    <w:multiLevelType w:val="hybridMultilevel"/>
    <w:tmpl w:val="59E64A60"/>
    <w:lvl w:ilvl="0" w:tplc="0416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4" w15:restartNumberingAfterBreak="0">
    <w:nsid w:val="55CC4AB4"/>
    <w:multiLevelType w:val="hybridMultilevel"/>
    <w:tmpl w:val="20C6B18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3B2E10"/>
    <w:multiLevelType w:val="hybridMultilevel"/>
    <w:tmpl w:val="8CF4D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40C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A4362A"/>
    <w:multiLevelType w:val="hybridMultilevel"/>
    <w:tmpl w:val="CCAEBD0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180B55"/>
    <w:multiLevelType w:val="hybridMultilevel"/>
    <w:tmpl w:val="CF940FF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954E58"/>
    <w:multiLevelType w:val="hybridMultilevel"/>
    <w:tmpl w:val="946EE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06C2C"/>
    <w:multiLevelType w:val="hybridMultilevel"/>
    <w:tmpl w:val="30385BB8"/>
    <w:lvl w:ilvl="0" w:tplc="57EC4D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D1EB0"/>
    <w:multiLevelType w:val="hybridMultilevel"/>
    <w:tmpl w:val="09C87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32B3F"/>
    <w:multiLevelType w:val="hybridMultilevel"/>
    <w:tmpl w:val="30385BB8"/>
    <w:lvl w:ilvl="0" w:tplc="57EC4D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37566"/>
    <w:multiLevelType w:val="hybridMultilevel"/>
    <w:tmpl w:val="46208A8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92293"/>
    <w:multiLevelType w:val="hybridMultilevel"/>
    <w:tmpl w:val="2C08AF3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27"/>
  </w:num>
  <w:num w:numId="4">
    <w:abstractNumId w:val="15"/>
  </w:num>
  <w:num w:numId="5">
    <w:abstractNumId w:val="39"/>
  </w:num>
  <w:num w:numId="6">
    <w:abstractNumId w:val="1"/>
  </w:num>
  <w:num w:numId="7">
    <w:abstractNumId w:val="26"/>
  </w:num>
  <w:num w:numId="8">
    <w:abstractNumId w:val="33"/>
  </w:num>
  <w:num w:numId="9">
    <w:abstractNumId w:val="41"/>
  </w:num>
  <w:num w:numId="10">
    <w:abstractNumId w:val="5"/>
  </w:num>
  <w:num w:numId="11">
    <w:abstractNumId w:val="35"/>
  </w:num>
  <w:num w:numId="12">
    <w:abstractNumId w:val="32"/>
  </w:num>
  <w:num w:numId="13">
    <w:abstractNumId w:val="37"/>
  </w:num>
  <w:num w:numId="14">
    <w:abstractNumId w:val="19"/>
  </w:num>
  <w:num w:numId="15">
    <w:abstractNumId w:val="21"/>
  </w:num>
  <w:num w:numId="16">
    <w:abstractNumId w:val="11"/>
  </w:num>
  <w:num w:numId="17">
    <w:abstractNumId w:val="3"/>
  </w:num>
  <w:num w:numId="18">
    <w:abstractNumId w:val="30"/>
  </w:num>
  <w:num w:numId="19">
    <w:abstractNumId w:val="36"/>
  </w:num>
  <w:num w:numId="20">
    <w:abstractNumId w:val="12"/>
  </w:num>
  <w:num w:numId="21">
    <w:abstractNumId w:val="22"/>
  </w:num>
  <w:num w:numId="22">
    <w:abstractNumId w:val="2"/>
  </w:num>
  <w:num w:numId="23">
    <w:abstractNumId w:val="29"/>
  </w:num>
  <w:num w:numId="24">
    <w:abstractNumId w:val="8"/>
  </w:num>
  <w:num w:numId="25">
    <w:abstractNumId w:val="16"/>
  </w:num>
  <w:num w:numId="26">
    <w:abstractNumId w:val="43"/>
  </w:num>
  <w:num w:numId="27">
    <w:abstractNumId w:val="7"/>
  </w:num>
  <w:num w:numId="28">
    <w:abstractNumId w:val="31"/>
  </w:num>
  <w:num w:numId="29">
    <w:abstractNumId w:val="4"/>
  </w:num>
  <w:num w:numId="30">
    <w:abstractNumId w:val="24"/>
  </w:num>
  <w:num w:numId="31">
    <w:abstractNumId w:val="9"/>
  </w:num>
  <w:num w:numId="32">
    <w:abstractNumId w:val="14"/>
  </w:num>
  <w:num w:numId="33">
    <w:abstractNumId w:val="28"/>
  </w:num>
  <w:num w:numId="34">
    <w:abstractNumId w:val="18"/>
  </w:num>
  <w:num w:numId="35">
    <w:abstractNumId w:val="20"/>
  </w:num>
  <w:num w:numId="36">
    <w:abstractNumId w:val="25"/>
  </w:num>
  <w:num w:numId="37">
    <w:abstractNumId w:val="6"/>
  </w:num>
  <w:num w:numId="38">
    <w:abstractNumId w:val="17"/>
  </w:num>
  <w:num w:numId="39">
    <w:abstractNumId w:val="38"/>
  </w:num>
  <w:num w:numId="40">
    <w:abstractNumId w:val="23"/>
  </w:num>
  <w:num w:numId="41">
    <w:abstractNumId w:val="0"/>
  </w:num>
  <w:num w:numId="42">
    <w:abstractNumId w:val="34"/>
  </w:num>
  <w:num w:numId="43">
    <w:abstractNumId w:val="42"/>
  </w:num>
  <w:num w:numId="44">
    <w:abstractNumId w:val="4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7A2"/>
    <w:rsid w:val="00011D7A"/>
    <w:rsid w:val="00022B0D"/>
    <w:rsid w:val="000265CE"/>
    <w:rsid w:val="000350D1"/>
    <w:rsid w:val="00064BAE"/>
    <w:rsid w:val="00084FFA"/>
    <w:rsid w:val="00086F7C"/>
    <w:rsid w:val="000967E4"/>
    <w:rsid w:val="000C0F6E"/>
    <w:rsid w:val="000D3AF4"/>
    <w:rsid w:val="000E1D39"/>
    <w:rsid w:val="000F5F05"/>
    <w:rsid w:val="001034BF"/>
    <w:rsid w:val="00115A03"/>
    <w:rsid w:val="00147320"/>
    <w:rsid w:val="001537A2"/>
    <w:rsid w:val="00171D91"/>
    <w:rsid w:val="00176B9D"/>
    <w:rsid w:val="001815BC"/>
    <w:rsid w:val="001B0766"/>
    <w:rsid w:val="001B0E27"/>
    <w:rsid w:val="001C6504"/>
    <w:rsid w:val="001E6810"/>
    <w:rsid w:val="00205C2B"/>
    <w:rsid w:val="00211D91"/>
    <w:rsid w:val="002635B9"/>
    <w:rsid w:val="00294B9D"/>
    <w:rsid w:val="002959F1"/>
    <w:rsid w:val="002A13E0"/>
    <w:rsid w:val="002B61E0"/>
    <w:rsid w:val="002C0619"/>
    <w:rsid w:val="002D5A9C"/>
    <w:rsid w:val="002E495D"/>
    <w:rsid w:val="00301133"/>
    <w:rsid w:val="00304620"/>
    <w:rsid w:val="00337959"/>
    <w:rsid w:val="00390118"/>
    <w:rsid w:val="00394F8A"/>
    <w:rsid w:val="003B1101"/>
    <w:rsid w:val="003B7809"/>
    <w:rsid w:val="003C554B"/>
    <w:rsid w:val="003C7F26"/>
    <w:rsid w:val="003D0573"/>
    <w:rsid w:val="003E170A"/>
    <w:rsid w:val="003F14F2"/>
    <w:rsid w:val="00400ECA"/>
    <w:rsid w:val="00447D3E"/>
    <w:rsid w:val="00450BD6"/>
    <w:rsid w:val="00452F22"/>
    <w:rsid w:val="004C12EC"/>
    <w:rsid w:val="004F7EF0"/>
    <w:rsid w:val="00500227"/>
    <w:rsid w:val="00513135"/>
    <w:rsid w:val="005405C0"/>
    <w:rsid w:val="00580872"/>
    <w:rsid w:val="005942AF"/>
    <w:rsid w:val="005C7633"/>
    <w:rsid w:val="00621421"/>
    <w:rsid w:val="00622C15"/>
    <w:rsid w:val="00640DE0"/>
    <w:rsid w:val="006479EB"/>
    <w:rsid w:val="00667C6F"/>
    <w:rsid w:val="00671A45"/>
    <w:rsid w:val="0067236A"/>
    <w:rsid w:val="00677788"/>
    <w:rsid w:val="00687636"/>
    <w:rsid w:val="006974FB"/>
    <w:rsid w:val="006D583E"/>
    <w:rsid w:val="0072429F"/>
    <w:rsid w:val="00734E56"/>
    <w:rsid w:val="00771DBD"/>
    <w:rsid w:val="00785655"/>
    <w:rsid w:val="007D35BF"/>
    <w:rsid w:val="007E2624"/>
    <w:rsid w:val="007F5BD2"/>
    <w:rsid w:val="008066F7"/>
    <w:rsid w:val="008127B8"/>
    <w:rsid w:val="00821226"/>
    <w:rsid w:val="00860049"/>
    <w:rsid w:val="008625C2"/>
    <w:rsid w:val="008B08C6"/>
    <w:rsid w:val="008E38C2"/>
    <w:rsid w:val="00902BD6"/>
    <w:rsid w:val="009109ED"/>
    <w:rsid w:val="009162F1"/>
    <w:rsid w:val="0094408F"/>
    <w:rsid w:val="009625C1"/>
    <w:rsid w:val="00975096"/>
    <w:rsid w:val="00981665"/>
    <w:rsid w:val="009C7995"/>
    <w:rsid w:val="009E5134"/>
    <w:rsid w:val="009F5BAA"/>
    <w:rsid w:val="00A010B8"/>
    <w:rsid w:val="00A0554B"/>
    <w:rsid w:val="00A2027F"/>
    <w:rsid w:val="00A32C3E"/>
    <w:rsid w:val="00A42FBA"/>
    <w:rsid w:val="00A543A6"/>
    <w:rsid w:val="00A548C5"/>
    <w:rsid w:val="00A9472D"/>
    <w:rsid w:val="00A94824"/>
    <w:rsid w:val="00A96B25"/>
    <w:rsid w:val="00AA3BCB"/>
    <w:rsid w:val="00AB5490"/>
    <w:rsid w:val="00AB6E67"/>
    <w:rsid w:val="00B00A3E"/>
    <w:rsid w:val="00B3095A"/>
    <w:rsid w:val="00B45F00"/>
    <w:rsid w:val="00B47EBD"/>
    <w:rsid w:val="00B92F31"/>
    <w:rsid w:val="00BD3A4A"/>
    <w:rsid w:val="00BF0A71"/>
    <w:rsid w:val="00C26316"/>
    <w:rsid w:val="00C83FEF"/>
    <w:rsid w:val="00CB5399"/>
    <w:rsid w:val="00CC12F1"/>
    <w:rsid w:val="00D1659B"/>
    <w:rsid w:val="00D70787"/>
    <w:rsid w:val="00DA3267"/>
    <w:rsid w:val="00E1503B"/>
    <w:rsid w:val="00E35896"/>
    <w:rsid w:val="00E51296"/>
    <w:rsid w:val="00E57AB5"/>
    <w:rsid w:val="00E62991"/>
    <w:rsid w:val="00E714D9"/>
    <w:rsid w:val="00E80CF7"/>
    <w:rsid w:val="00E97FFC"/>
    <w:rsid w:val="00EB15D3"/>
    <w:rsid w:val="00EB655D"/>
    <w:rsid w:val="00EC0FDE"/>
    <w:rsid w:val="00EC50C5"/>
    <w:rsid w:val="00EE6384"/>
    <w:rsid w:val="00EF59D4"/>
    <w:rsid w:val="00F21F78"/>
    <w:rsid w:val="00F355F3"/>
    <w:rsid w:val="00F3601E"/>
    <w:rsid w:val="00F37243"/>
    <w:rsid w:val="00F40763"/>
    <w:rsid w:val="00F533BF"/>
    <w:rsid w:val="00F87CF6"/>
    <w:rsid w:val="00FA65A6"/>
    <w:rsid w:val="00FB012C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0104F-420E-894D-814E-92087B14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29F"/>
  </w:style>
  <w:style w:type="paragraph" w:styleId="Ttulo1">
    <w:name w:val="heading 1"/>
    <w:basedOn w:val="Normal"/>
    <w:next w:val="Normal"/>
    <w:link w:val="Ttulo1Char"/>
    <w:uiPriority w:val="9"/>
    <w:qFormat/>
    <w:rsid w:val="00E80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A2"/>
  </w:style>
  <w:style w:type="paragraph" w:styleId="Rodap">
    <w:name w:val="footer"/>
    <w:basedOn w:val="Normal"/>
    <w:link w:val="RodapChar"/>
    <w:uiPriority w:val="99"/>
    <w:unhideWhenUsed/>
    <w:rsid w:val="00153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7A2"/>
  </w:style>
  <w:style w:type="paragraph" w:styleId="PargrafodaLista">
    <w:name w:val="List Paragraph"/>
    <w:basedOn w:val="Normal"/>
    <w:uiPriority w:val="34"/>
    <w:qFormat/>
    <w:rsid w:val="0072429F"/>
    <w:pPr>
      <w:ind w:left="720"/>
      <w:contextualSpacing/>
    </w:pPr>
  </w:style>
  <w:style w:type="character" w:styleId="Hyperlink">
    <w:name w:val="Hyperlink"/>
    <w:uiPriority w:val="99"/>
    <w:rsid w:val="00E80CF7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E80CF7"/>
    <w:pPr>
      <w:tabs>
        <w:tab w:val="left" w:pos="709"/>
        <w:tab w:val="right" w:leader="dot" w:pos="8909"/>
      </w:tabs>
      <w:spacing w:before="120" w:after="120" w:line="360" w:lineRule="atLeast"/>
      <w:ind w:left="709" w:hanging="567"/>
      <w:jc w:val="both"/>
    </w:pPr>
    <w:rPr>
      <w:rFonts w:ascii="Arial" w:eastAsia="Times New Roman" w:hAnsi="Arial" w:cs="Times New (W1)"/>
      <w:noProof/>
      <w:sz w:val="20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rsid w:val="00E80CF7"/>
    <w:pPr>
      <w:tabs>
        <w:tab w:val="left" w:pos="720"/>
        <w:tab w:val="right" w:leader="dot" w:pos="8909"/>
      </w:tabs>
      <w:spacing w:before="120" w:after="120" w:line="360" w:lineRule="atLeast"/>
      <w:ind w:left="198"/>
    </w:pPr>
    <w:rPr>
      <w:rFonts w:ascii="Arial" w:eastAsia="Times New Roman" w:hAnsi="Arial" w:cs="Times New (W1)"/>
      <w:sz w:val="20"/>
      <w:szCs w:val="24"/>
      <w:lang w:eastAsia="pt-BR"/>
    </w:rPr>
  </w:style>
  <w:style w:type="paragraph" w:customStyle="1" w:styleId="CabealhodoSumrio1">
    <w:name w:val="Cabeçalho do Sumário1"/>
    <w:basedOn w:val="Ttulo1"/>
    <w:next w:val="Normal"/>
    <w:rsid w:val="00E80CF7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Ttulo1Char">
    <w:name w:val="Título 1 Char"/>
    <w:basedOn w:val="Fontepargpadro"/>
    <w:link w:val="Ttulo1"/>
    <w:uiPriority w:val="9"/>
    <w:rsid w:val="00E80C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E8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80CF7"/>
    <w:rPr>
      <w:color w:val="808080"/>
      <w:shd w:val="clear" w:color="auto" w:fill="E6E6E6"/>
    </w:rPr>
  </w:style>
  <w:style w:type="paragraph" w:styleId="Recuodecorpodetexto3">
    <w:name w:val="Body Text Indent 3"/>
    <w:basedOn w:val="Normal"/>
    <w:link w:val="Recuodecorpodetexto3Char"/>
    <w:rsid w:val="0098166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81665"/>
    <w:rPr>
      <w:rFonts w:ascii="Times New Roman" w:eastAsia="Times New Roman" w:hAnsi="Times New Roman" w:cs="Times New Roman"/>
      <w:i/>
      <w:i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66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62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42880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5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2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09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5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9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22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51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02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74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0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74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11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56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28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9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BBDD6-E15A-405D-83D7-A7BC8AB5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 Consulting</dc:creator>
  <cp:lastModifiedBy>Sandra</cp:lastModifiedBy>
  <cp:revision>4</cp:revision>
  <dcterms:created xsi:type="dcterms:W3CDTF">2018-06-25T23:10:00Z</dcterms:created>
  <dcterms:modified xsi:type="dcterms:W3CDTF">2018-09-18T03:01:00Z</dcterms:modified>
</cp:coreProperties>
</file>